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25" w:rsidRPr="00731686" w:rsidRDefault="0092194A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Медициналы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қ колледж бітірушілеріне арналған а</w:t>
      </w:r>
      <w:proofErr w:type="spellStart"/>
      <w:r w:rsidR="00381925" w:rsidRPr="00731686">
        <w:rPr>
          <w:rFonts w:ascii="Times New Roman" w:hAnsi="Times New Roman" w:cs="Times New Roman"/>
          <w:b/>
          <w:sz w:val="28"/>
          <w:szCs w:val="28"/>
        </w:rPr>
        <w:t>лгоритм</w:t>
      </w:r>
      <w:proofErr w:type="spellEnd"/>
      <w:r w:rsidR="00381925" w:rsidRPr="007316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925" w:rsidRPr="00731686" w:rsidRDefault="00381925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3168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2194A"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манипуляциларды түсіндіру бойынша коммуникативті дағдыларды бағалау</w:t>
      </w:r>
      <w:r w:rsidRPr="00731686">
        <w:rPr>
          <w:rFonts w:ascii="Times New Roman" w:hAnsi="Times New Roman" w:cs="Times New Roman"/>
          <w:b/>
          <w:sz w:val="28"/>
          <w:szCs w:val="28"/>
        </w:rPr>
        <w:t>»</w:t>
      </w:r>
      <w:r w:rsidRPr="00731686">
        <w:rPr>
          <w:rFonts w:ascii="Times New Roman" w:hAnsi="Times New Roman" w:cs="Times New Roman"/>
        </w:rPr>
        <w:t xml:space="preserve"> </w:t>
      </w:r>
    </w:p>
    <w:p w:rsidR="00381925" w:rsidRPr="00731686" w:rsidRDefault="00381925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710"/>
        <w:gridCol w:w="3827"/>
        <w:gridCol w:w="5103"/>
      </w:tblGrid>
      <w:tr w:rsidR="00381925" w:rsidRPr="00731686" w:rsidTr="00B87F87">
        <w:tc>
          <w:tcPr>
            <w:tcW w:w="710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381925" w:rsidRPr="00731686" w:rsidRDefault="0092194A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Қадам</w:t>
            </w:r>
          </w:p>
        </w:tc>
        <w:tc>
          <w:tcPr>
            <w:tcW w:w="5103" w:type="dxa"/>
          </w:tcPr>
          <w:p w:rsidR="00381925" w:rsidRPr="00731686" w:rsidRDefault="0092194A" w:rsidP="004C6E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 а</w:t>
            </w:r>
            <w:proofErr w:type="spellStart"/>
            <w:r w:rsidR="00381925"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лгоритм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және орындау кри</w:t>
            </w:r>
            <w:proofErr w:type="spellStart"/>
            <w:r w:rsidR="00381925"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тери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лері</w:t>
            </w:r>
          </w:p>
        </w:tc>
      </w:tr>
      <w:tr w:rsidR="00381925" w:rsidRPr="00731686" w:rsidTr="00B87F87">
        <w:tc>
          <w:tcPr>
            <w:tcW w:w="710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92709F" w:rsidRDefault="0092709F" w:rsidP="00DA0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Алғашқы қатынасты қалыптастыру</w:t>
            </w:r>
          </w:p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709F" w:rsidRPr="0092709F" w:rsidRDefault="0092709F" w:rsidP="00DA08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Науқаспен амандасу</w:t>
            </w:r>
          </w:p>
          <w:p w:rsidR="00381925" w:rsidRPr="00731686" w:rsidRDefault="0092709F" w:rsidP="004C6E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</w:t>
            </w:r>
            <w:r w:rsidR="004C6E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таныстыру (өзінің есімін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/есімі мен әкесінің атын</w:t>
            </w:r>
            <w:r w:rsidR="004C6E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381925" w:rsidRPr="00731686" w:rsidTr="00B87F87">
        <w:tc>
          <w:tcPr>
            <w:tcW w:w="710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381925" w:rsidRPr="00731686" w:rsidRDefault="0092709F" w:rsidP="00FD59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Қолайлы тұлғааралық қашықтықты </w:t>
            </w:r>
            <w:r w:rsidR="00FD5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орнату</w:t>
            </w:r>
            <w:r w:rsidR="006D20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ұлғааралық қашықтықты таңдау және сақтау</w:t>
            </w:r>
          </w:p>
        </w:tc>
        <w:tc>
          <w:tcPr>
            <w:tcW w:w="5103" w:type="dxa"/>
          </w:tcPr>
          <w:p w:rsidR="0092709F" w:rsidRPr="0092709F" w:rsidRDefault="00FD59B6" w:rsidP="00DA08B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Кем дегенде </w:t>
            </w:r>
            <w:r w:rsidR="00927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45см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7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1,20 м-ден көп емес қашықтықта отыру</w:t>
            </w:r>
          </w:p>
          <w:p w:rsidR="00381925" w:rsidRPr="00731686" w:rsidRDefault="0092709F" w:rsidP="00FD59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Көз</w:t>
            </w:r>
            <w:r w:rsidR="00FD5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қатынас қалыптастыру</w:t>
            </w:r>
          </w:p>
        </w:tc>
      </w:tr>
      <w:tr w:rsidR="00381925" w:rsidRPr="00731686" w:rsidTr="00B87F87">
        <w:tc>
          <w:tcPr>
            <w:tcW w:w="710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D635C0" w:rsidRDefault="0092709F" w:rsidP="00DA0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Алда болатын медициналық манипуляциялар туралы </w:t>
            </w:r>
            <w:r w:rsidR="00D63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хабарлау</w:t>
            </w:r>
          </w:p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6C31" w:rsidRPr="00F26C31" w:rsidRDefault="00AF62B2" w:rsidP="00DA08B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F26C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шараларды кімнің тағайындағанын және қандай мақсатта (диагностика, емдеу, сақтандыру, операцияға дайындық) екендігін хабарлау;</w:t>
            </w:r>
          </w:p>
          <w:p w:rsidR="00F26C31" w:rsidRPr="00F26C31" w:rsidRDefault="00F26C31" w:rsidP="00DA08B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Емшаралар қашан және қайда болады, емшараның ұзақтығы</w:t>
            </w:r>
            <w:r w:rsidR="00AF62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қанша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381925" w:rsidRPr="00731686" w:rsidRDefault="00F26C31" w:rsidP="00AF62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Қосымша дайындық </w:t>
            </w:r>
            <w:r w:rsidR="00AF62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 етіле ме.</w:t>
            </w:r>
          </w:p>
        </w:tc>
      </w:tr>
      <w:tr w:rsidR="00381925" w:rsidRPr="00731686" w:rsidTr="00B87F87">
        <w:tc>
          <w:tcPr>
            <w:tcW w:w="710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0832C8" w:rsidRDefault="000832C8" w:rsidP="00DA0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 болатын медициналық манипуляциялар туралы науқастың ақпараттану деңгейін білу</w:t>
            </w:r>
          </w:p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32C8" w:rsidRPr="000832C8" w:rsidRDefault="000832C8" w:rsidP="00DA08B3">
            <w:pPr>
              <w:pStyle w:val="a3"/>
              <w:numPr>
                <w:ilvl w:val="0"/>
                <w:numId w:val="4"/>
              </w:num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Бұрын осыған ұқсас емшаралар тағайындалды ма (егер тағайындалса – асқыну</w:t>
            </w:r>
            <w:r w:rsidR="00AF62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болды ма, жағдайының нашарлауы/жақсаруы байқалды ма, емшарадан кейін қ</w:t>
            </w:r>
            <w:r w:rsidR="00AF62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алаған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тиімділікке қол жетті ме);</w:t>
            </w:r>
          </w:p>
          <w:p w:rsidR="00381925" w:rsidRPr="00731686" w:rsidRDefault="000832C8" w:rsidP="00AF62B2">
            <w:pPr>
              <w:pStyle w:val="a3"/>
              <w:numPr>
                <w:ilvl w:val="0"/>
                <w:numId w:val="4"/>
              </w:num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AF62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гімелес</w:t>
            </w:r>
            <w:r w:rsidR="00AF62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сәтінде науқастың емшараға дайындық деңгейін нақтылау.</w:t>
            </w:r>
          </w:p>
        </w:tc>
      </w:tr>
      <w:tr w:rsidR="00381925" w:rsidRPr="00731686" w:rsidTr="00B87F87">
        <w:trPr>
          <w:trHeight w:val="821"/>
        </w:trPr>
        <w:tc>
          <w:tcPr>
            <w:tcW w:w="710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827" w:type="dxa"/>
          </w:tcPr>
          <w:p w:rsidR="00F810AD" w:rsidRDefault="00F810AD" w:rsidP="00DA0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 манипуляцияны өткізу тәртібін түсіндіру; емшараны өткізудің қажеттілігіне және оның қауіпсіздігіне науқастың көзін жеткізу</w:t>
            </w:r>
          </w:p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1925" w:rsidRPr="0028480A" w:rsidRDefault="00F810AD" w:rsidP="002848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Емшара қандай түрде өтеді (</w:t>
            </w:r>
            <w:r w:rsidR="00220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үшін не қолданылады, қандай препараттар және әдістер, қанша уақыт алады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381925" w:rsidRPr="002848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925" w:rsidRPr="00486150" w:rsidRDefault="0022032C" w:rsidP="0048615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Емшара кезінде науқаста мүмкін болатын жағдайлар</w:t>
            </w:r>
            <w:r w:rsidR="0028480A" w:rsidRPr="00284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</w:t>
            </w:r>
            <w:r w:rsidRPr="00284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айту (ауырсыну, </w:t>
            </w:r>
            <w:r w:rsidR="0028480A" w:rsidRPr="00284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жайсыздық, </w:t>
            </w:r>
            <w:r w:rsidRPr="00284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жүрегі айну,</w:t>
            </w:r>
            <w:r w:rsidR="0028480A" w:rsidRPr="00284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құсу,</w:t>
            </w:r>
            <w:r w:rsidRPr="00284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күйдіру сезімі) </w:t>
            </w:r>
            <w:r w:rsidR="004861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осы кезде өзін қалай ұстауы туралы </w:t>
            </w:r>
            <w:r w:rsidR="0028480A" w:rsidRPr="00284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беру</w:t>
            </w:r>
            <w:r w:rsidR="00381925" w:rsidRPr="004861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032C" w:rsidRPr="0022032C" w:rsidRDefault="0022032C" w:rsidP="00DA08B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Емшараны</w:t>
            </w:r>
            <w:r w:rsidR="004861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өткізу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реттілігін және манипуляция кезінде өзін қалай ұстау керектігін </w:t>
            </w:r>
            <w:r w:rsidR="004861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381925" w:rsidRPr="00731686" w:rsidRDefault="0022032C" w:rsidP="0048615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Емшараның қажеттілігін және қауіпсіздігін айту.</w:t>
            </w:r>
          </w:p>
        </w:tc>
      </w:tr>
      <w:tr w:rsidR="00381925" w:rsidRPr="00731686" w:rsidTr="00B87F87">
        <w:trPr>
          <w:trHeight w:val="821"/>
        </w:trPr>
        <w:tc>
          <w:tcPr>
            <w:tcW w:w="710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22032C" w:rsidRDefault="0022032C" w:rsidP="00DA0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Емшараны өтуге науқастың дайын</w:t>
            </w:r>
            <w:r w:rsidR="00456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екендігіне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көз жеткізу.</w:t>
            </w:r>
          </w:p>
          <w:p w:rsidR="00381925" w:rsidRPr="00731686" w:rsidRDefault="00381925" w:rsidP="004567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567A3" w:rsidRPr="004567A3" w:rsidRDefault="0022032C" w:rsidP="00DA08B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Алда болатын емшара туралы сұрақтары бар ма соны сұрау; </w:t>
            </w:r>
          </w:p>
          <w:p w:rsidR="00381925" w:rsidRPr="004567A3" w:rsidRDefault="0022032C" w:rsidP="00DA08B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Туындаған сұрақтарға дұрыс жауап беру;</w:t>
            </w:r>
          </w:p>
          <w:p w:rsidR="00381925" w:rsidRPr="00731686" w:rsidRDefault="004567A3" w:rsidP="00DA08B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220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лынған ақпараттар туралы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науқастың </w:t>
            </w:r>
            <w:r w:rsidR="00220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қысқаша айтып беруін өтіну;</w:t>
            </w:r>
          </w:p>
          <w:p w:rsidR="00381925" w:rsidRPr="00731686" w:rsidRDefault="0022032C" w:rsidP="004567A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Қиналған жағдайда емшараның негізгі сәттерін қайтадан түсіндіру; </w:t>
            </w:r>
          </w:p>
        </w:tc>
      </w:tr>
      <w:tr w:rsidR="00381925" w:rsidRPr="00731686" w:rsidTr="00B87F87">
        <w:tc>
          <w:tcPr>
            <w:tcW w:w="710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827" w:type="dxa"/>
          </w:tcPr>
          <w:p w:rsidR="00381925" w:rsidRPr="00731686" w:rsidRDefault="004567A3" w:rsidP="004567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Жағымды </w:t>
            </w:r>
            <w:r w:rsidR="00220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психологиялық қатынас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орнату</w:t>
            </w:r>
          </w:p>
        </w:tc>
        <w:tc>
          <w:tcPr>
            <w:tcW w:w="5103" w:type="dxa"/>
          </w:tcPr>
          <w:p w:rsidR="00381925" w:rsidRPr="00083807" w:rsidRDefault="00083807" w:rsidP="00705AE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</w:t>
            </w:r>
            <w:r w:rsidR="00456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бырлы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мінез-құлық, жағымды</w:t>
            </w:r>
            <w:r w:rsidR="00456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нәтиже болатынына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сенімділік ұялату және </w:t>
            </w:r>
            <w:r w:rsidR="00705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ақжарқын көңіл күй.</w:t>
            </w:r>
          </w:p>
        </w:tc>
      </w:tr>
      <w:tr w:rsidR="00381925" w:rsidRPr="00731686" w:rsidTr="00B87F87">
        <w:tc>
          <w:tcPr>
            <w:tcW w:w="710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7" w:type="dxa"/>
          </w:tcPr>
          <w:p w:rsidR="00381925" w:rsidRPr="00731686" w:rsidRDefault="00C055F3" w:rsidP="002823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Оңтайлы вербал</w:t>
            </w:r>
            <w:r w:rsidR="00D80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28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D80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емес</w:t>
            </w:r>
            <w:r w:rsidR="0028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(қимыл, ишара)</w:t>
            </w:r>
            <w:r w:rsidR="00D80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вербалды</w:t>
            </w:r>
            <w:r w:rsidR="0028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(сөзбен)</w:t>
            </w:r>
            <w:r w:rsidR="00D80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қатынас белгілерін қолдану</w:t>
            </w:r>
          </w:p>
        </w:tc>
        <w:tc>
          <w:tcPr>
            <w:tcW w:w="5103" w:type="dxa"/>
          </w:tcPr>
          <w:p w:rsidR="00381925" w:rsidRPr="00731686" w:rsidRDefault="00083807" w:rsidP="0028239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Даусының тембрі</w:t>
            </w:r>
            <w:r w:rsidR="002823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байыпты,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дене </w:t>
            </w:r>
            <w:r w:rsidR="002823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қалпы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 </w:t>
            </w:r>
            <w:r w:rsidR="002823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бір сарынды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қимылдар, қолдау/жан ашу белгілері.</w:t>
            </w:r>
          </w:p>
        </w:tc>
      </w:tr>
      <w:tr w:rsidR="00381925" w:rsidRPr="00731686" w:rsidTr="00B87F87">
        <w:tc>
          <w:tcPr>
            <w:tcW w:w="710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D80C7D" w:rsidRDefault="00D80C7D" w:rsidP="00DA0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Ақпараттарды </w:t>
            </w:r>
            <w:r w:rsidR="00083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 анықтығы.</w:t>
            </w:r>
          </w:p>
          <w:p w:rsidR="00D80C7D" w:rsidRDefault="00D80C7D" w:rsidP="00DA0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1925" w:rsidRPr="00731686" w:rsidRDefault="00083807" w:rsidP="00DA08B3">
            <w:pPr>
              <w:pStyle w:val="a3"/>
              <w:numPr>
                <w:ilvl w:val="0"/>
                <w:numId w:val="6"/>
              </w:num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Сауаттылық, </w:t>
            </w:r>
            <w:r w:rsidR="00F227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дәйектілік, </w:t>
            </w:r>
            <w:r w:rsidR="0028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сөйлеуінің </w:t>
            </w:r>
            <w:r w:rsidR="00F227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</w:t>
            </w:r>
            <w:r w:rsidR="0028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ғы;</w:t>
            </w:r>
          </w:p>
          <w:p w:rsidR="00381925" w:rsidRPr="00731686" w:rsidRDefault="00F22784" w:rsidP="00282399">
            <w:pPr>
              <w:pStyle w:val="a3"/>
              <w:numPr>
                <w:ilvl w:val="0"/>
                <w:numId w:val="6"/>
              </w:num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медициналық терминдерді, екі</w:t>
            </w:r>
            <w:r w:rsidR="0028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ұштылық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 белг</w:t>
            </w:r>
            <w:r w:rsidR="0028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ісіздікті қолданудан аулақ болу</w:t>
            </w:r>
            <w:r w:rsidR="00381925" w:rsidRPr="00731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1925" w:rsidRPr="00731686" w:rsidTr="00B87F87">
        <w:tc>
          <w:tcPr>
            <w:tcW w:w="710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664B3A" w:rsidRDefault="00664B3A" w:rsidP="00DA0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Әңгімелесуді аяқтау</w:t>
            </w:r>
          </w:p>
          <w:p w:rsidR="00664B3A" w:rsidRDefault="00664B3A" w:rsidP="00DA0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1925" w:rsidRPr="00731686" w:rsidRDefault="00282399" w:rsidP="00DA08B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Әңгімелесуге б</w:t>
            </w:r>
            <w:r w:rsidR="00F22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елсенді түрде қатысқаны үшін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науқасты </w:t>
            </w:r>
            <w:r w:rsidR="00F22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мақтау;</w:t>
            </w:r>
          </w:p>
          <w:p w:rsidR="00282399" w:rsidRPr="00282399" w:rsidRDefault="00F22784" w:rsidP="002823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Науқастың эмоциялық тұрғыдан дайындығын бағалау; </w:t>
            </w:r>
          </w:p>
          <w:p w:rsidR="00381925" w:rsidRPr="00731686" w:rsidRDefault="00F22784" w:rsidP="002823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Емшараны өткізуге ақпараттық келісім алу. </w:t>
            </w:r>
          </w:p>
        </w:tc>
      </w:tr>
    </w:tbl>
    <w:p w:rsidR="00381925" w:rsidRPr="00731686" w:rsidRDefault="00381925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A7C" w:rsidRDefault="008D0A7C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Клиникалық станцияларды өту ұзақтығы 10 </w:t>
      </w:r>
      <w:r w:rsidR="002823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инуттан аспайды</w:t>
      </w:r>
    </w:p>
    <w:p w:rsidR="00381925" w:rsidRDefault="00381925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E7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D07" w:rsidRDefault="007F4D07" w:rsidP="00E72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686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манипуляциларды түсіндіру бойынша коммуникативті дағдыларды бағалау</w:t>
      </w:r>
      <w:r w:rsidRPr="00731686">
        <w:rPr>
          <w:rFonts w:ascii="Times New Roman" w:hAnsi="Times New Roman" w:cs="Times New Roman"/>
          <w:b/>
          <w:sz w:val="28"/>
          <w:szCs w:val="28"/>
        </w:rPr>
        <w:t>»</w:t>
      </w:r>
    </w:p>
    <w:p w:rsidR="00E72F10" w:rsidRPr="00E72F10" w:rsidRDefault="00E72F10" w:rsidP="00E72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2F10">
        <w:rPr>
          <w:rFonts w:ascii="Times New Roman" w:hAnsi="Times New Roman" w:cs="Times New Roman"/>
          <w:b/>
          <w:sz w:val="28"/>
          <w:szCs w:val="28"/>
        </w:rPr>
        <w:t>Клиникалы</w:t>
      </w:r>
      <w:proofErr w:type="spellEnd"/>
      <w:r w:rsidRPr="00E72F10">
        <w:rPr>
          <w:rFonts w:ascii="Times New Roman" w:hAnsi="Times New Roman" w:cs="Times New Roman"/>
          <w:b/>
          <w:sz w:val="28"/>
          <w:szCs w:val="28"/>
          <w:lang w:val="kk-KZ"/>
        </w:rPr>
        <w:t>қ жағдай</w:t>
      </w:r>
      <w:r w:rsidRPr="00E72F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E72F10" w:rsidRPr="00B71BE7" w:rsidRDefault="00E72F10" w:rsidP="00E72F1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F10" w:rsidRPr="00B71BE7" w:rsidRDefault="00E72F10" w:rsidP="00E72F1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Оқиға болған орын</w:t>
      </w:r>
      <w:r w:rsidRPr="00B71B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аурухананың х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ирурги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ялық бөлімшесі</w:t>
      </w:r>
      <w:r w:rsidRPr="00B71BE7">
        <w:rPr>
          <w:rFonts w:ascii="Times New Roman" w:hAnsi="Times New Roman" w:cs="Times New Roman"/>
          <w:sz w:val="28"/>
          <w:szCs w:val="28"/>
        </w:rPr>
        <w:t>.</w:t>
      </w:r>
    </w:p>
    <w:p w:rsidR="00E72F10" w:rsidRPr="00D87184" w:rsidRDefault="00E72F10" w:rsidP="00E72F1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Шарты</w:t>
      </w:r>
      <w:r w:rsidRPr="00B71B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Сіз </w:t>
      </w:r>
      <w:r w:rsidRPr="007D350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емшаралар жасайтын кабинетте мейірбикесіз</w:t>
      </w:r>
      <w:r w:rsidRPr="007D350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3503"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йіргерсіз. Науқас </w:t>
      </w:r>
      <w:r w:rsidRPr="00D87184">
        <w:rPr>
          <w:rFonts w:ascii="Times New Roman" w:hAnsi="Times New Roman" w:cs="Times New Roman"/>
          <w:sz w:val="28"/>
          <w:szCs w:val="28"/>
          <w:lang w:val="kk-KZ"/>
        </w:rPr>
        <w:t xml:space="preserve">Л., 30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жаста, емдеуші дәрігер операцияның алдында науқасқа тазалау клизмасын тағайындады. </w:t>
      </w:r>
      <w:r w:rsidRPr="00D871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72F10" w:rsidRPr="00D87184" w:rsidRDefault="00E72F10" w:rsidP="00E72F1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Pr="00CC1897" w:rsidRDefault="00E72F10" w:rsidP="00E72F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Тапсырма</w:t>
      </w:r>
      <w:r w:rsidRPr="00CC189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5E46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Алда болатын іс</w:t>
      </w:r>
      <w:r w:rsidRPr="00D1199D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шара бойынша науқасқа түсіндірме жұмыстарын жүргізіңіз. </w:t>
      </w:r>
    </w:p>
    <w:p w:rsidR="00E72F10" w:rsidRPr="00CC1897" w:rsidRDefault="00E72F10" w:rsidP="00E72F10">
      <w:pPr>
        <w:pStyle w:val="a3"/>
        <w:spacing w:after="0" w:line="240" w:lineRule="auto"/>
        <w:ind w:left="0"/>
        <w:jc w:val="both"/>
        <w:rPr>
          <w:lang w:val="kk-KZ"/>
        </w:rPr>
      </w:pPr>
    </w:p>
    <w:p w:rsidR="00E72F10" w:rsidRPr="00CC1897" w:rsidRDefault="00E72F10" w:rsidP="00E72F10">
      <w:pPr>
        <w:pStyle w:val="a3"/>
        <w:spacing w:after="0" w:line="240" w:lineRule="auto"/>
        <w:ind w:left="0"/>
        <w:jc w:val="both"/>
        <w:rPr>
          <w:lang w:val="kk-KZ"/>
        </w:rPr>
      </w:pPr>
    </w:p>
    <w:p w:rsidR="00E72F10" w:rsidRPr="00D87184" w:rsidRDefault="00E72F10" w:rsidP="00E72F10">
      <w:pPr>
        <w:pStyle w:val="a3"/>
        <w:spacing w:after="0" w:line="240" w:lineRule="auto"/>
        <w:ind w:left="0"/>
        <w:jc w:val="both"/>
        <w:rPr>
          <w:lang w:val="kk-KZ"/>
        </w:rPr>
      </w:pPr>
    </w:p>
    <w:p w:rsidR="00E72F10" w:rsidRPr="00CC1897" w:rsidRDefault="00E72F10" w:rsidP="00E72F10">
      <w:pPr>
        <w:pStyle w:val="a3"/>
        <w:spacing w:after="0" w:line="240" w:lineRule="auto"/>
        <w:ind w:left="0"/>
        <w:jc w:val="both"/>
        <w:rPr>
          <w:lang w:val="kk-KZ"/>
        </w:rPr>
      </w:pPr>
    </w:p>
    <w:p w:rsidR="007F4D07" w:rsidRPr="007F4D07" w:rsidRDefault="007F4D07" w:rsidP="00E72F1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4D07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манипуляциларды түсіндіру бойынша коммуникативті дағдыларды бағалау</w:t>
      </w:r>
      <w:r w:rsidRPr="007F4D0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E72F10" w:rsidRPr="00E72F10" w:rsidRDefault="00E72F10" w:rsidP="00E72F1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2F10">
        <w:rPr>
          <w:rFonts w:ascii="Times New Roman" w:hAnsi="Times New Roman" w:cs="Times New Roman"/>
          <w:b/>
          <w:sz w:val="28"/>
          <w:szCs w:val="28"/>
          <w:lang w:val="kk-KZ"/>
        </w:rPr>
        <w:t>Клиникалы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 жағдай</w:t>
      </w:r>
      <w:r w:rsidRPr="00E72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2</w:t>
      </w:r>
    </w:p>
    <w:p w:rsidR="00E72F10" w:rsidRPr="00E72F10" w:rsidRDefault="00E72F10" w:rsidP="00E72F1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Pr="00E72F10" w:rsidRDefault="00E72F10" w:rsidP="00E72F1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Оқиға болған орын</w:t>
      </w:r>
      <w:r w:rsidRPr="00E72F1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шақырылған үйде</w:t>
      </w:r>
      <w:r w:rsidRPr="00E72F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72F10" w:rsidRDefault="00E72F10" w:rsidP="00E72F1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Шарты</w:t>
      </w:r>
      <w:r w:rsidRPr="00E72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Сіз</w:t>
      </w:r>
      <w:r w:rsidRPr="00E72F1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жедел жәрдемде </w:t>
      </w:r>
      <w:r w:rsidRPr="00E72F10">
        <w:rPr>
          <w:rFonts w:ascii="Times New Roman" w:hAnsi="Times New Roman" w:cs="Times New Roman"/>
          <w:sz w:val="28"/>
          <w:szCs w:val="28"/>
          <w:lang w:val="kk-KZ"/>
        </w:rPr>
        <w:t>фельдшер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сіз. Науқас </w:t>
      </w:r>
      <w:r>
        <w:rPr>
          <w:rFonts w:ascii="Times New Roman" w:hAnsi="Times New Roman" w:cs="Times New Roman"/>
          <w:sz w:val="28"/>
          <w:szCs w:val="28"/>
        </w:rPr>
        <w:t>Р.,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B71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жаста, тағамдық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токсикоинфекция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диагнозын қойдыңыз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Асқазанды шаюды өткізуді шештіңіз. </w:t>
      </w:r>
    </w:p>
    <w:p w:rsidR="00E72F10" w:rsidRDefault="00E72F10" w:rsidP="00E72F1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F10" w:rsidRDefault="00E72F10" w:rsidP="005E466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Тапсырма</w:t>
      </w:r>
      <w:r w:rsidRPr="00B71BE7">
        <w:rPr>
          <w:rFonts w:ascii="Times New Roman" w:hAnsi="Times New Roman" w:cs="Times New Roman"/>
          <w:b/>
          <w:sz w:val="28"/>
          <w:szCs w:val="28"/>
        </w:rPr>
        <w:t>:</w:t>
      </w:r>
      <w:r w:rsidR="005E46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Алда болатын іс</w:t>
      </w:r>
      <w:r w:rsidRPr="00D871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шара бойынша науқасқа түсіндірме жұмыстарын жүргізіңіз.</w:t>
      </w:r>
    </w:p>
    <w:p w:rsidR="00E72F10" w:rsidRDefault="00E72F10" w:rsidP="00E72F10">
      <w:pPr>
        <w:pStyle w:val="a3"/>
        <w:spacing w:after="0" w:line="240" w:lineRule="auto"/>
        <w:ind w:left="0"/>
        <w:jc w:val="both"/>
      </w:pPr>
    </w:p>
    <w:p w:rsidR="00E72F10" w:rsidRDefault="00E72F10" w:rsidP="00E72F10">
      <w:pPr>
        <w:pStyle w:val="a3"/>
        <w:spacing w:after="0" w:line="240" w:lineRule="auto"/>
        <w:ind w:left="0"/>
        <w:jc w:val="both"/>
      </w:pPr>
    </w:p>
    <w:p w:rsidR="007F4D07" w:rsidRDefault="007F4D07" w:rsidP="00E72F10">
      <w:pPr>
        <w:pStyle w:val="a3"/>
        <w:spacing w:after="0" w:line="240" w:lineRule="auto"/>
        <w:ind w:left="0"/>
        <w:jc w:val="both"/>
      </w:pPr>
    </w:p>
    <w:p w:rsidR="00E72F10" w:rsidRDefault="00E72F10" w:rsidP="00E72F10">
      <w:pPr>
        <w:pStyle w:val="a3"/>
        <w:spacing w:after="0" w:line="240" w:lineRule="auto"/>
        <w:ind w:left="0"/>
        <w:jc w:val="both"/>
      </w:pPr>
      <w:bookmarkStart w:id="0" w:name="_GoBack"/>
      <w:bookmarkEnd w:id="0"/>
    </w:p>
    <w:p w:rsidR="00E72F10" w:rsidRDefault="00E72F10" w:rsidP="00E72F10">
      <w:pPr>
        <w:pStyle w:val="a3"/>
        <w:spacing w:after="0" w:line="240" w:lineRule="auto"/>
        <w:ind w:left="0"/>
        <w:jc w:val="both"/>
      </w:pPr>
    </w:p>
    <w:p w:rsidR="007F4D07" w:rsidRDefault="007F4D07" w:rsidP="00E72F1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68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манипуляциларды түсіндіру бойынша коммуникативті дағдыларды бағалау</w:t>
      </w:r>
      <w:r w:rsidRPr="00731686">
        <w:rPr>
          <w:rFonts w:ascii="Times New Roman" w:hAnsi="Times New Roman" w:cs="Times New Roman"/>
          <w:b/>
          <w:sz w:val="28"/>
          <w:szCs w:val="28"/>
        </w:rPr>
        <w:t>»</w:t>
      </w:r>
    </w:p>
    <w:p w:rsidR="00E72F10" w:rsidRDefault="00E72F10" w:rsidP="00E72F1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1BE7">
        <w:rPr>
          <w:rFonts w:ascii="Times New Roman" w:hAnsi="Times New Roman" w:cs="Times New Roman"/>
          <w:b/>
          <w:sz w:val="28"/>
          <w:szCs w:val="28"/>
        </w:rPr>
        <w:t>Клини</w:t>
      </w:r>
      <w:r>
        <w:rPr>
          <w:rFonts w:ascii="Times New Roman" w:hAnsi="Times New Roman" w:cs="Times New Roman"/>
          <w:b/>
          <w:sz w:val="28"/>
          <w:szCs w:val="28"/>
        </w:rPr>
        <w:t>калы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қ жағдай</w:t>
      </w:r>
      <w:r w:rsidRPr="00B71BE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 (стоматолог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тар үшін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72F10" w:rsidRPr="00B71BE7" w:rsidRDefault="00E72F10" w:rsidP="00E72F1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F10" w:rsidRPr="00B71BE7" w:rsidRDefault="00E72F10" w:rsidP="00E72F1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Оқиға болған орын</w:t>
      </w:r>
      <w:r w:rsidRPr="00B71B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стоматологи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ялық </w:t>
      </w:r>
      <w:r>
        <w:rPr>
          <w:rFonts w:ascii="Times New Roman" w:hAnsi="Times New Roman" w:cs="Times New Roman"/>
          <w:sz w:val="28"/>
          <w:szCs w:val="28"/>
        </w:rPr>
        <w:t>кабинет.</w:t>
      </w:r>
    </w:p>
    <w:p w:rsidR="00E72F10" w:rsidRDefault="00E72F10" w:rsidP="00E72F1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Шарты</w:t>
      </w:r>
      <w:r w:rsidRPr="00B71BE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Сіз</w:t>
      </w:r>
      <w:r w:rsidRPr="003A6663">
        <w:rPr>
          <w:rFonts w:ascii="Times New Roman" w:hAnsi="Times New Roman" w:cs="Times New Roman"/>
          <w:sz w:val="28"/>
          <w:szCs w:val="28"/>
        </w:rPr>
        <w:t xml:space="preserve"> – стоматологи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ялық </w:t>
      </w:r>
      <w:r>
        <w:rPr>
          <w:rFonts w:ascii="Times New Roman" w:hAnsi="Times New Roman" w:cs="Times New Roman"/>
          <w:sz w:val="28"/>
          <w:szCs w:val="28"/>
        </w:rPr>
        <w:t>кабине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 қызметкерісіз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дәрігер</w:t>
      </w:r>
      <w:r>
        <w:rPr>
          <w:rFonts w:ascii="Times New Roman" w:hAnsi="Times New Roman" w:cs="Times New Roman"/>
          <w:sz w:val="28"/>
          <w:szCs w:val="28"/>
        </w:rPr>
        <w:t>-стоматолог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көмекшісі, тіс дәрігері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6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Науқас </w:t>
      </w:r>
      <w:r w:rsidRPr="00CC1897">
        <w:rPr>
          <w:rFonts w:ascii="Times New Roman" w:hAnsi="Times New Roman" w:cs="Times New Roman"/>
          <w:sz w:val="28"/>
          <w:szCs w:val="28"/>
          <w:lang w:val="kk-KZ"/>
        </w:rPr>
        <w:t>Ш.,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1897">
        <w:rPr>
          <w:rFonts w:ascii="Times New Roman" w:hAnsi="Times New Roman" w:cs="Times New Roman"/>
          <w:sz w:val="28"/>
          <w:szCs w:val="28"/>
          <w:lang w:val="kk-KZ"/>
        </w:rPr>
        <w:t xml:space="preserve">35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жаста, көптеген тіс жегілерін емдеу жоспарлануда. </w:t>
      </w:r>
    </w:p>
    <w:p w:rsidR="00E72F10" w:rsidRDefault="00E72F10" w:rsidP="00E72F1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2F10" w:rsidRPr="00CC1897" w:rsidRDefault="00E72F10" w:rsidP="005E466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апсырма</w:t>
      </w:r>
      <w:r w:rsidRPr="00D020A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5E46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Ауыз қуысының жеке гигиенасын сақтау қажеттігі бойынша науқасқа түсіндірме жұмыстарын жүргізіңіз. </w:t>
      </w:r>
    </w:p>
    <w:p w:rsidR="00E72F10" w:rsidRPr="00E72F10" w:rsidRDefault="00E72F10" w:rsidP="00DA08B3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381925" w:rsidRPr="00E72F10" w:rsidRDefault="00381925" w:rsidP="00DA0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81925" w:rsidRPr="00E72F10" w:rsidRDefault="00381925" w:rsidP="00DA0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81925" w:rsidRPr="00E72F10" w:rsidRDefault="00381925" w:rsidP="00DA0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81925" w:rsidRPr="00E72F10" w:rsidRDefault="00381925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1925" w:rsidRPr="00E72F10" w:rsidRDefault="00381925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1925" w:rsidRPr="00E72F10" w:rsidRDefault="00381925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1925" w:rsidRPr="00E72F10" w:rsidRDefault="00381925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1925" w:rsidRDefault="00381925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4660" w:rsidRPr="00E72F10" w:rsidRDefault="005E466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1925" w:rsidRPr="00E72F10" w:rsidRDefault="00381925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B61A6" w:rsidRDefault="009B61A6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Медициналы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қ колледж бітірушілеріне арналған а</w:t>
      </w:r>
      <w:proofErr w:type="spellStart"/>
      <w:r w:rsidRPr="00731686">
        <w:rPr>
          <w:rFonts w:ascii="Times New Roman" w:hAnsi="Times New Roman" w:cs="Times New Roman"/>
          <w:b/>
          <w:sz w:val="28"/>
          <w:szCs w:val="28"/>
        </w:rPr>
        <w:t>лгоритм</w:t>
      </w:r>
      <w:proofErr w:type="spellEnd"/>
      <w:r w:rsidRPr="007316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61A6" w:rsidRPr="00731686" w:rsidRDefault="009B61A6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68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proofErr w:type="spellStart"/>
      <w:r w:rsidRPr="00731686">
        <w:rPr>
          <w:rFonts w:ascii="Times New Roman" w:hAnsi="Times New Roman" w:cs="Times New Roman"/>
          <w:b/>
          <w:sz w:val="28"/>
          <w:szCs w:val="28"/>
        </w:rPr>
        <w:t>арентерал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ды</w:t>
      </w:r>
      <w:r w:rsidR="00C055F3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731686">
        <w:rPr>
          <w:rFonts w:ascii="Times New Roman" w:hAnsi="Times New Roman" w:cs="Times New Roman"/>
          <w:b/>
          <w:sz w:val="28"/>
          <w:szCs w:val="28"/>
        </w:rPr>
        <w:t>инъекци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 т</w:t>
      </w:r>
      <w:proofErr w:type="spellStart"/>
      <w:r w:rsidRPr="00731686">
        <w:rPr>
          <w:rFonts w:ascii="Times New Roman" w:hAnsi="Times New Roman" w:cs="Times New Roman"/>
          <w:b/>
          <w:sz w:val="28"/>
          <w:szCs w:val="28"/>
        </w:rPr>
        <w:t>ехника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731686">
        <w:rPr>
          <w:rFonts w:ascii="Times New Roman" w:hAnsi="Times New Roman" w:cs="Times New Roman"/>
          <w:b/>
          <w:sz w:val="28"/>
          <w:szCs w:val="28"/>
        </w:rPr>
        <w:t>»</w:t>
      </w:r>
    </w:p>
    <w:p w:rsidR="00381925" w:rsidRPr="00731686" w:rsidRDefault="00381925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6237"/>
      </w:tblGrid>
      <w:tr w:rsidR="009B61A6" w:rsidRPr="00731686" w:rsidTr="00B87F87">
        <w:trPr>
          <w:trHeight w:val="344"/>
        </w:trPr>
        <w:tc>
          <w:tcPr>
            <w:tcW w:w="709" w:type="dxa"/>
          </w:tcPr>
          <w:p w:rsidR="009B61A6" w:rsidRPr="00731686" w:rsidRDefault="009B61A6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977" w:type="dxa"/>
          </w:tcPr>
          <w:p w:rsidR="009B61A6" w:rsidRPr="00731686" w:rsidRDefault="009B61A6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Қадам</w:t>
            </w:r>
          </w:p>
        </w:tc>
        <w:tc>
          <w:tcPr>
            <w:tcW w:w="6237" w:type="dxa"/>
          </w:tcPr>
          <w:p w:rsidR="009B61A6" w:rsidRPr="00731686" w:rsidRDefault="009B61A6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 а</w:t>
            </w:r>
            <w:proofErr w:type="spellStart"/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лгоритм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және орындау кри</w:t>
            </w:r>
            <w:proofErr w:type="spellStart"/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тери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йлері</w:t>
            </w:r>
          </w:p>
        </w:tc>
      </w:tr>
      <w:tr w:rsidR="00381925" w:rsidRPr="00731686" w:rsidTr="00B87F87">
        <w:trPr>
          <w:trHeight w:val="344"/>
        </w:trPr>
        <w:tc>
          <w:tcPr>
            <w:tcW w:w="9923" w:type="dxa"/>
            <w:gridSpan w:val="3"/>
          </w:tcPr>
          <w:p w:rsidR="00381925" w:rsidRPr="00731686" w:rsidRDefault="00C055F3" w:rsidP="00C055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Дайындық іс-шаралары</w:t>
            </w:r>
          </w:p>
        </w:tc>
      </w:tr>
      <w:tr w:rsidR="00381925" w:rsidRPr="00731686" w:rsidTr="00B87F87">
        <w:trPr>
          <w:trHeight w:val="3149"/>
        </w:trPr>
        <w:tc>
          <w:tcPr>
            <w:tcW w:w="709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</w:t>
            </w:r>
          </w:p>
        </w:tc>
        <w:tc>
          <w:tcPr>
            <w:tcW w:w="2977" w:type="dxa"/>
          </w:tcPr>
          <w:p w:rsidR="00D35F80" w:rsidRDefault="00D35F80" w:rsidP="00DA0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Алда болатын емшара  туралы қажетті ақпараттарды науқасқа </w:t>
            </w:r>
            <w:r w:rsidR="00C05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хабарлау</w:t>
            </w:r>
          </w:p>
          <w:p w:rsidR="00D35F80" w:rsidRDefault="00D35F80" w:rsidP="00DA0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81925" w:rsidRPr="00731686" w:rsidRDefault="00D35F80" w:rsidP="00DA08B3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Амандасу, өзін таныстыру;</w:t>
            </w:r>
          </w:p>
          <w:p w:rsidR="00381925" w:rsidRPr="00731686" w:rsidRDefault="00C055F3" w:rsidP="00DA08B3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Вербалдық және вербалдық емес (ишарат,  мимика, жанасу, көзбен қатынас) әдістерді қолдану арқылы н</w:t>
            </w:r>
            <w:r w:rsidR="00D35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ауқасп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өзара сенімді қатынас орнату</w:t>
            </w:r>
            <w:r w:rsidR="00D35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381925" w:rsidRPr="00731686" w:rsidRDefault="00D35F80" w:rsidP="00DA08B3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Емшараны өткізу үшін тұлғааралық қашықтық – </w:t>
            </w:r>
            <w:r w:rsidR="00C05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тұлғалық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(45-120 см); </w:t>
            </w:r>
          </w:p>
          <w:p w:rsidR="00381925" w:rsidRPr="00731686" w:rsidRDefault="00C055F3" w:rsidP="00DA08B3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Емш</w:t>
            </w:r>
            <w:r w:rsidR="00D35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араны өткізу жолдарын науқасқа түсіндіру, науқастың келісімін алу;</w:t>
            </w:r>
          </w:p>
          <w:p w:rsidR="00381925" w:rsidRPr="00731686" w:rsidRDefault="00D35F80" w:rsidP="00DA08B3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Қарсы көрсетілімдердің болмауына көз жеткізу (тері тұтасығының бұзылуы, патологиялық элементтердің болуы, </w:t>
            </w:r>
            <w:r w:rsidR="00C05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бұзылуы); </w:t>
            </w:r>
          </w:p>
          <w:p w:rsidR="00381925" w:rsidRPr="00731686" w:rsidRDefault="00E20F27" w:rsidP="00DA08B3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Манипуляция</w:t>
            </w:r>
            <w:r w:rsidR="00C05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өткізу үшін </w:t>
            </w:r>
            <w:r w:rsidR="00C05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ыңғайлы қалыпта болуды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ұсыну (препаратты енгізу техникасына байланысты);</w:t>
            </w:r>
          </w:p>
          <w:p w:rsidR="00381925" w:rsidRPr="00E20F27" w:rsidRDefault="00E20F27" w:rsidP="00C055F3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Науқаст</w:t>
            </w:r>
            <w:r w:rsidR="00C05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ақпараттанған келісімін алу.</w:t>
            </w:r>
          </w:p>
        </w:tc>
      </w:tr>
      <w:tr w:rsidR="00381925" w:rsidRPr="00731686" w:rsidTr="00B87F87">
        <w:trPr>
          <w:trHeight w:val="564"/>
        </w:trPr>
        <w:tc>
          <w:tcPr>
            <w:tcW w:w="709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35F80" w:rsidRDefault="00D35F80" w:rsidP="00DA0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Емшара өткізуге қолды дайындау (қолды антисептиктер</w:t>
            </w:r>
            <w:r w:rsidR="00AB1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</w:t>
            </w:r>
            <w:r w:rsidR="00AB1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AB1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өңдеу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қолғап кию)</w:t>
            </w:r>
          </w:p>
          <w:p w:rsidR="00381925" w:rsidRPr="00AB1212" w:rsidRDefault="00381925" w:rsidP="00DA0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381925" w:rsidRPr="00731686" w:rsidRDefault="000655E7" w:rsidP="00DA08B3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Қолды ағынды сумен жуу (30 сек-1 мин). </w:t>
            </w:r>
          </w:p>
          <w:p w:rsidR="00381925" w:rsidRPr="00731686" w:rsidRDefault="000655E7" w:rsidP="00DA08B3">
            <w:pPr>
              <w:pStyle w:val="a3"/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Қолды жуу техникасы: </w:t>
            </w:r>
          </w:p>
          <w:p w:rsidR="00381925" w:rsidRPr="00731686" w:rsidRDefault="000655E7" w:rsidP="00DA08B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Қолды сулау және дозатор көмегімен сұйық сабынды </w:t>
            </w:r>
            <w:r w:rsidR="00B615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тамызу</w:t>
            </w:r>
            <w:r w:rsidR="00381925" w:rsidRPr="007316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925" w:rsidRPr="00731686" w:rsidRDefault="000655E7" w:rsidP="00DA08B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Қолдың екі жағын</w:t>
            </w:r>
            <w:r w:rsidR="00F941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саусақтар арасын,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қолды</w:t>
            </w:r>
            <w:r w:rsidR="00F941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өзін сабындау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381925" w:rsidRPr="00731686" w:rsidRDefault="000655E7" w:rsidP="00DA08B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Сабынды жуып тастау және бір рет қолданылатын қағаз сүрткішпен кептіру;</w:t>
            </w:r>
          </w:p>
          <w:p w:rsidR="00381925" w:rsidRPr="00731686" w:rsidRDefault="00F94102" w:rsidP="00DA08B3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0655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озатор көмегімен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қолдарды </w:t>
            </w:r>
            <w:r w:rsidR="000655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дезинфекциялық ерітінділермен өңдеу;</w:t>
            </w:r>
          </w:p>
          <w:p w:rsidR="00381925" w:rsidRPr="00731686" w:rsidRDefault="000655E7" w:rsidP="00F94102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Стерил</w:t>
            </w:r>
            <w:r w:rsidR="004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 медициналық қолғап кию. </w:t>
            </w:r>
          </w:p>
        </w:tc>
      </w:tr>
      <w:tr w:rsidR="00381925" w:rsidRPr="00731686" w:rsidTr="00B87F87">
        <w:trPr>
          <w:trHeight w:val="564"/>
        </w:trPr>
        <w:tc>
          <w:tcPr>
            <w:tcW w:w="709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35F80" w:rsidRDefault="00D35F80" w:rsidP="00DA0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Дәрілік препараттарды тексеру.</w:t>
            </w:r>
          </w:p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81925" w:rsidRPr="00731686" w:rsidRDefault="00381925" w:rsidP="00DA08B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655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Дәрілік препараттарды тексеру: </w:t>
            </w:r>
          </w:p>
          <w:p w:rsidR="00381925" w:rsidRPr="00731686" w:rsidRDefault="00132CA8" w:rsidP="00DA08B3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</w:t>
            </w:r>
            <w:r w:rsidR="000655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 тағайындауына сәйкестігін; </w:t>
            </w:r>
          </w:p>
          <w:p w:rsidR="00381925" w:rsidRPr="00731686" w:rsidRDefault="00132CA8" w:rsidP="00DA08B3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препараттың атауын</w:t>
            </w:r>
          </w:p>
          <w:p w:rsidR="00381925" w:rsidRPr="00731686" w:rsidRDefault="000655E7" w:rsidP="00DA08B3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жарамдылық мерзімін </w:t>
            </w:r>
          </w:p>
          <w:p w:rsidR="00381925" w:rsidRPr="00731686" w:rsidRDefault="000655E7" w:rsidP="00DA08B3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флаконның/қора</w:t>
            </w:r>
            <w:r w:rsidR="00132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птың/ампуланың тұтастығын</w:t>
            </w:r>
            <w:r w:rsidR="00381925" w:rsidRPr="007316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925" w:rsidRPr="00731686" w:rsidRDefault="000655E7" w:rsidP="00132CA8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консистенциясын</w:t>
            </w:r>
            <w:r w:rsidR="00132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түсінің, тұнбасының, қоспаларының осы дәріге сәйкес келуін;</w:t>
            </w:r>
          </w:p>
        </w:tc>
      </w:tr>
      <w:tr w:rsidR="00381925" w:rsidRPr="00731686" w:rsidTr="00B87F87">
        <w:trPr>
          <w:trHeight w:val="564"/>
        </w:trPr>
        <w:tc>
          <w:tcPr>
            <w:tcW w:w="709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35F80" w:rsidRDefault="00D35F80" w:rsidP="00DA0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Инъекция үшін шприцті жинау.</w:t>
            </w:r>
          </w:p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81925" w:rsidRPr="00731686" w:rsidRDefault="00AC2D65" w:rsidP="00DA08B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қаптамасының тұтастығын тексеру (қорапты қысып және босату арқылы);</w:t>
            </w:r>
          </w:p>
          <w:p w:rsidR="00381925" w:rsidRPr="00731686" w:rsidRDefault="00AC2D65" w:rsidP="00DA08B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Қаптаманы ашу және шприцті поршень ұстағышы жағынан шығару; </w:t>
            </w:r>
          </w:p>
          <w:p w:rsidR="007567D1" w:rsidRPr="007567D1" w:rsidRDefault="007567D1" w:rsidP="007567D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Шприцтің бұрышасты конусына иненің қалыңдаған ұшын (канюля) жалғау және бекіту. </w:t>
            </w:r>
          </w:p>
          <w:p w:rsidR="00381925" w:rsidRPr="00731686" w:rsidRDefault="00AC2D65" w:rsidP="00DF67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Иненің өткізгіштігін тексеру (ауаны сору және шығару) және стерил</w:t>
            </w:r>
            <w:r w:rsidR="004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 ыдысқа салу. </w:t>
            </w:r>
          </w:p>
        </w:tc>
      </w:tr>
      <w:tr w:rsidR="00381925" w:rsidRPr="00731686" w:rsidTr="00B87F87">
        <w:trPr>
          <w:trHeight w:val="414"/>
        </w:trPr>
        <w:tc>
          <w:tcPr>
            <w:tcW w:w="709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D35F80" w:rsidRDefault="00D35F80" w:rsidP="00DA0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Ампула</w:t>
            </w:r>
            <w:r w:rsidR="00CD0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дайындау</w:t>
            </w:r>
          </w:p>
          <w:p w:rsidR="00D35F80" w:rsidRDefault="00D35F80" w:rsidP="00DA0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1925" w:rsidRPr="00731686" w:rsidRDefault="00381925" w:rsidP="00CD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81925" w:rsidRPr="00731686" w:rsidRDefault="00AC2D65" w:rsidP="00DA08B3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Ампуланы шайқау;</w:t>
            </w:r>
            <w:r w:rsidR="00381925" w:rsidRPr="0073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925" w:rsidRPr="00731686" w:rsidRDefault="00AC2D65" w:rsidP="00DA08B3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Ампуланы 70</w:t>
            </w:r>
            <w:r w:rsidRPr="00AC2D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этил спиртіне малынған мақта бөлшегімен өңдеу; </w:t>
            </w:r>
          </w:p>
          <w:p w:rsidR="00381925" w:rsidRPr="00731686" w:rsidRDefault="00AC2D65" w:rsidP="00DA08B3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Ампуланың мой</w:t>
            </w:r>
            <w:r w:rsidR="00CD0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 қылтасын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кесу;</w:t>
            </w:r>
            <w:r w:rsidR="00381925" w:rsidRPr="0073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31E" w:rsidRPr="00CD031E" w:rsidRDefault="00AC2D65" w:rsidP="00CD031E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Ампуланы 70</w:t>
            </w:r>
            <w:r w:rsidRPr="00AC2D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этил спиртіне малынған мақта бөлшегімен қайта өңдеу (үгінділерді алып тастау үшін);</w:t>
            </w: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925" w:rsidRPr="00731686" w:rsidRDefault="00AC2D65" w:rsidP="00CD031E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Кесілген сызық бойынша сындыру. </w:t>
            </w:r>
          </w:p>
        </w:tc>
      </w:tr>
      <w:tr w:rsidR="00381925" w:rsidRPr="00731686" w:rsidTr="00B87F87">
        <w:trPr>
          <w:trHeight w:val="414"/>
        </w:trPr>
        <w:tc>
          <w:tcPr>
            <w:tcW w:w="709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D35F80" w:rsidRDefault="00D35F80" w:rsidP="00DA0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Шприцте дәрілік препарат ерітіндісін дайындау</w:t>
            </w:r>
          </w:p>
          <w:p w:rsidR="00D35F80" w:rsidRDefault="00D35F80" w:rsidP="00DA0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1925" w:rsidRPr="00731686" w:rsidRDefault="00381925" w:rsidP="00CD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81925" w:rsidRPr="00CD031E" w:rsidRDefault="00631285" w:rsidP="00DA08B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Ампуладан шприцке дәрілік препараттың қажетті </w:t>
            </w:r>
            <w:r w:rsidR="00CD031E" w:rsidRPr="00CD0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мөлшерін тартып алыңыз;</w:t>
            </w:r>
            <w:r w:rsidR="0003169F" w:rsidRPr="00CD0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Шприцтегі дәрілік препараттың мөлшері тағайынд</w:t>
            </w:r>
            <w:r w:rsidR="00CD031E" w:rsidRPr="00CD0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 қағазына сәйкес болуы тиіс.</w:t>
            </w:r>
            <w:r w:rsidR="00381925" w:rsidRPr="00CD03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1925" w:rsidRPr="00731686" w:rsidRDefault="0003169F" w:rsidP="00DA08B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Инені ауыстыру (қолданылған инені </w:t>
            </w:r>
            <w:r w:rsidR="00CD0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тастау,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инъекцияға арналған басқа стерил</w:t>
            </w:r>
            <w:r w:rsidR="004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инені салу);</w:t>
            </w:r>
          </w:p>
          <w:p w:rsidR="00381925" w:rsidRPr="00731686" w:rsidRDefault="0003169F" w:rsidP="00EE2BB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 көпіршігін шығару, иненің өткізгіштіг</w:t>
            </w:r>
            <w:r w:rsidR="00CD0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көз жеткізу (</w:t>
            </w:r>
            <w:r w:rsidR="00CD0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инесін көздің деңгейінде жоғары ұстау арқылы шприцті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тігінен ұстау, ауаны және 1-2 тамшы ерітіндіні поршеньді басып тұрып шығару), әрі қарай шприцті қаптаманың ішіне немесе стерил</w:t>
            </w:r>
            <w:r w:rsidR="004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 ыдысқа салу. </w:t>
            </w:r>
          </w:p>
        </w:tc>
      </w:tr>
      <w:tr w:rsidR="00381925" w:rsidRPr="00731686" w:rsidTr="00B87F87">
        <w:trPr>
          <w:trHeight w:val="411"/>
        </w:trPr>
        <w:tc>
          <w:tcPr>
            <w:tcW w:w="9923" w:type="dxa"/>
            <w:gridSpan w:val="3"/>
          </w:tcPr>
          <w:p w:rsidR="00381925" w:rsidRPr="00731686" w:rsidRDefault="00D35F80" w:rsidP="00EE2BBE">
            <w:pPr>
              <w:pStyle w:val="a5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Дәрілік препаратты енгізу техникасы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81925" w:rsidRPr="00731686" w:rsidTr="00B87F87">
        <w:trPr>
          <w:trHeight w:val="759"/>
        </w:trPr>
        <w:tc>
          <w:tcPr>
            <w:tcW w:w="709" w:type="dxa"/>
          </w:tcPr>
          <w:p w:rsidR="00381925" w:rsidRPr="00731686" w:rsidRDefault="00381925" w:rsidP="00DA08B3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977" w:type="dxa"/>
          </w:tcPr>
          <w:p w:rsidR="00D35F80" w:rsidRDefault="00D35F80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Инъекция орнын анықтау және қолғапты, инъекция орнын өңдеу.</w:t>
            </w:r>
          </w:p>
          <w:p w:rsidR="00D35F80" w:rsidRDefault="00D35F80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1925" w:rsidRPr="00731686" w:rsidRDefault="00381925" w:rsidP="00EE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81925" w:rsidRPr="00731686" w:rsidRDefault="00661B64" w:rsidP="00DA08B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Инъекция орнын таңдау:</w:t>
            </w:r>
            <w:r w:rsidR="00381925" w:rsidRPr="0073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B64" w:rsidRDefault="00381925" w:rsidP="00DA08B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0C1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Бұлшықет ішіне (</w:t>
            </w:r>
            <w:r w:rsidR="0066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б/і</w:t>
            </w:r>
            <w:r w:rsidR="000C1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66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бөксенің жоғарғы сыртқы квадранты/санның латералды жалпақ бұлшықеті, иықтың дельта тәрізді бұлшықеті немесе иықтың сыртқы беткейінің жоғар</w:t>
            </w:r>
            <w:r w:rsidR="000C1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="0066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үштен бірі/санның алдыңғы-бүйір беткейі/ </w:t>
            </w:r>
          </w:p>
          <w:p w:rsidR="00661B64" w:rsidRDefault="00381925" w:rsidP="00DA08B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1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Б) </w:t>
            </w:r>
            <w:r w:rsidR="000C1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Теріастына (</w:t>
            </w:r>
            <w:r w:rsidR="0066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т/а</w:t>
            </w:r>
            <w:r w:rsidR="000C1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66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жауырын асты аймағы/құрсақтың алдыңғы-бүйір беткейі</w:t>
            </w:r>
          </w:p>
          <w:p w:rsidR="00661B64" w:rsidRDefault="00381925" w:rsidP="00DA08B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В) </w:t>
            </w:r>
            <w:r w:rsidR="000C1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Көктамыр ішіне (к</w:t>
            </w:r>
            <w:r w:rsidR="0066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/і</w:t>
            </w:r>
            <w:r w:rsidR="000C1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– шынтақ бүгілуіндегі/білезік/</w:t>
            </w:r>
            <w:r w:rsidR="0066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 басындағы анағұрлым толымды беткейлі көктамырлар</w:t>
            </w:r>
          </w:p>
          <w:p w:rsidR="00381925" w:rsidRPr="00731686" w:rsidRDefault="00661B64" w:rsidP="00DA08B3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Қолғапты тері антисептиктерімен өңдеу;</w:t>
            </w:r>
          </w:p>
          <w:p w:rsidR="00661B64" w:rsidRPr="00661B64" w:rsidRDefault="00381925" w:rsidP="00DA08B3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661B64" w:rsidRPr="000C1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т/а, б/і үшін</w:t>
            </w:r>
            <w:r w:rsidR="0066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тері антисептигіне малынған мақта бөлшегімен өңдеу, алдымен инъекция салынатын үлкен аймақты, сос</w:t>
            </w:r>
            <w:r w:rsidR="000C1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66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тікелей инъекция орнын.</w:t>
            </w:r>
          </w:p>
          <w:p w:rsidR="00381925" w:rsidRPr="00731686" w:rsidRDefault="00381925" w:rsidP="000C1A73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0C1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="00661B64" w:rsidRPr="000C1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/і үшін</w:t>
            </w:r>
            <w:r w:rsidR="0066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иықтың ортаңғы үштен біріне жгут салу, оның бос ұштары жоғарыға, ілмектері төменге қарауы керек; кәріжілік артериясынан пульсті тексеру; науқасқа бірнеше рет қол</w:t>
            </w:r>
            <w:r w:rsidR="000C1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r w:rsidR="0066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ашып-жұму</w:t>
            </w:r>
            <w:r w:rsidR="000C1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 w:rsidR="0066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өтіну; инъекция орнын тері антисептигіне малынған мақта бөлшегімен өңдеу</w:t>
            </w:r>
            <w:r w:rsidR="00E1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алдымен инъекция салынатын үлкен аймақты, соысн тікелей инъекция орнын.</w:t>
            </w:r>
          </w:p>
        </w:tc>
      </w:tr>
      <w:tr w:rsidR="00381925" w:rsidRPr="00731686" w:rsidTr="00B87F87">
        <w:trPr>
          <w:trHeight w:val="759"/>
        </w:trPr>
        <w:tc>
          <w:tcPr>
            <w:tcW w:w="709" w:type="dxa"/>
          </w:tcPr>
          <w:p w:rsidR="00381925" w:rsidRPr="00731686" w:rsidRDefault="00381925" w:rsidP="00DA08B3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977" w:type="dxa"/>
          </w:tcPr>
          <w:p w:rsidR="00D35F80" w:rsidRDefault="00D35F80" w:rsidP="00DA0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Дәрілік препаратты енгізу техникасы </w:t>
            </w:r>
          </w:p>
          <w:p w:rsidR="00D35F80" w:rsidRDefault="00D35F80" w:rsidP="00DA0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1925" w:rsidRPr="00731686" w:rsidRDefault="00381925" w:rsidP="00E420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81925" w:rsidRPr="00E42092" w:rsidRDefault="00E42092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б/і үшін</w:t>
            </w:r>
            <w:r w:rsidR="00381925" w:rsidRPr="007316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E2622" w:rsidRPr="003E7C1B" w:rsidRDefault="005E2622" w:rsidP="00DA08B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қолдың бірінші және екінші саусақтарымен инъекция орнындағы теріні тарту және бекіту</w:t>
            </w:r>
            <w:r w:rsidR="003E7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E2622" w:rsidRPr="006D203C" w:rsidRDefault="005E2622" w:rsidP="00DA08B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инені</w:t>
            </w:r>
            <w:r w:rsidR="00427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27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2/3 бөлігін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инъекция орнына теріге қатысты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90 градус бұрышпен </w:t>
            </w:r>
            <w:r w:rsidR="00427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енгізу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381925" w:rsidRPr="006D203C" w:rsidRDefault="005E2622" w:rsidP="00DA08B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дәрілік препаратты поршеньді бас</w:t>
            </w:r>
            <w:r w:rsidR="00306A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отырып баяу енгізу.  </w:t>
            </w:r>
          </w:p>
          <w:p w:rsidR="00381925" w:rsidRPr="00731686" w:rsidRDefault="00306A1E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т/а </w:t>
            </w:r>
            <w:r w:rsidR="005E26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</w:t>
            </w:r>
            <w:r w:rsidR="00381925" w:rsidRPr="007316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1244" w:rsidRPr="005C1244" w:rsidRDefault="00427EBD" w:rsidP="00DA08B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инъекция орнындағы терінің негізін төмен ұстай отырып </w:t>
            </w:r>
            <w:r w:rsidR="005C1244" w:rsidRPr="005C1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теріні </w:t>
            </w:r>
            <w:r w:rsidRPr="005C1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үшбұрыш түрінде қатпарлап жинау;  </w:t>
            </w:r>
          </w:p>
          <w:p w:rsidR="00381925" w:rsidRPr="005C1244" w:rsidRDefault="00427EBD" w:rsidP="00DA08B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инені 45 градус бұрышта теріастына жылдам енгізу;</w:t>
            </w:r>
          </w:p>
          <w:p w:rsidR="00381925" w:rsidRPr="00731686" w:rsidRDefault="00427EBD" w:rsidP="00DA08B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дәрілік препаратты поршеньді бас</w:t>
            </w:r>
            <w:r w:rsidR="005C1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отырып баяу енгізу.  </w:t>
            </w:r>
          </w:p>
          <w:p w:rsidR="00381925" w:rsidRPr="00731686" w:rsidRDefault="005C1244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к/і үшін</w:t>
            </w:r>
            <w:r w:rsidR="00381925" w:rsidRPr="007316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1925" w:rsidRPr="00731686" w:rsidRDefault="00427EBD" w:rsidP="00DA08B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қолдың бас бармағымен инъекция орнындағы көктамырды б</w:t>
            </w:r>
            <w:r w:rsidR="005F34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асу</w:t>
            </w:r>
            <w:r w:rsidR="00381925" w:rsidRPr="007316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3402" w:rsidRPr="005F3402" w:rsidRDefault="00427EBD" w:rsidP="00DA08B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иненің 1/2 бөлігін инъекция орнына теріге қатысты 30 градус бұрышпен енгізу;</w:t>
            </w:r>
            <w:r w:rsidRPr="005F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925" w:rsidRPr="005F3402" w:rsidRDefault="00427EBD" w:rsidP="00DA08B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иненің тамырда екеніне көз жеткізу үшін поршеньді өзіне тарту;</w:t>
            </w:r>
          </w:p>
          <w:p w:rsidR="00381925" w:rsidRPr="00731686" w:rsidRDefault="00427EBD" w:rsidP="00DA08B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ақырындап жгутты шешу; </w:t>
            </w:r>
          </w:p>
          <w:p w:rsidR="00381925" w:rsidRPr="00731686" w:rsidRDefault="00427EBD" w:rsidP="00EA78A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дәрілік препаратты поршеньді бас</w:t>
            </w:r>
            <w:r w:rsidR="00EA78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отырып баяу енгізу.</w:t>
            </w:r>
          </w:p>
        </w:tc>
      </w:tr>
      <w:tr w:rsidR="00381925" w:rsidRPr="00731686" w:rsidTr="00B87F87">
        <w:trPr>
          <w:trHeight w:val="759"/>
        </w:trPr>
        <w:tc>
          <w:tcPr>
            <w:tcW w:w="709" w:type="dxa"/>
          </w:tcPr>
          <w:p w:rsidR="00381925" w:rsidRPr="00731686" w:rsidRDefault="00381925" w:rsidP="00DA08B3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</w:tcPr>
          <w:p w:rsidR="00D35F80" w:rsidRDefault="00D35F80" w:rsidP="00DA08B3">
            <w:pPr>
              <w:pStyle w:val="a5"/>
              <w:tabs>
                <w:tab w:val="right" w:pos="276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Емшараны аяқтау.</w:t>
            </w:r>
          </w:p>
          <w:p w:rsidR="00381925" w:rsidRPr="00731686" w:rsidRDefault="00381925" w:rsidP="00DA08B3">
            <w:pPr>
              <w:pStyle w:val="a5"/>
              <w:tabs>
                <w:tab w:val="right" w:pos="2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</w:tcPr>
          <w:p w:rsidR="00381925" w:rsidRPr="00731686" w:rsidRDefault="006E4C08" w:rsidP="00DA08B3">
            <w:pPr>
              <w:pStyle w:val="a3"/>
              <w:numPr>
                <w:ilvl w:val="0"/>
                <w:numId w:val="13"/>
              </w:num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Инъекция орнын тері антисептигіне малынған мақта бөлшегі</w:t>
            </w:r>
            <w:r w:rsidR="00683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сүрту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381925" w:rsidRPr="0068329C" w:rsidRDefault="006E4C08" w:rsidP="00DA08B3">
            <w:pPr>
              <w:pStyle w:val="a3"/>
              <w:numPr>
                <w:ilvl w:val="0"/>
                <w:numId w:val="13"/>
              </w:num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Инъекция орнынан инені жылдам қимылмен шығару;</w:t>
            </w:r>
          </w:p>
          <w:p w:rsidR="00381925" w:rsidRPr="00731686" w:rsidRDefault="006E4C08" w:rsidP="0068329C">
            <w:pPr>
              <w:pStyle w:val="a3"/>
              <w:numPr>
                <w:ilvl w:val="0"/>
                <w:numId w:val="13"/>
              </w:num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Инъекция орнына мақта бөлшегін теріден алмай тұрып жеңіл массаж жасау.</w:t>
            </w:r>
          </w:p>
        </w:tc>
      </w:tr>
      <w:tr w:rsidR="00381925" w:rsidRPr="00731686" w:rsidTr="00B87F87">
        <w:trPr>
          <w:trHeight w:val="366"/>
        </w:trPr>
        <w:tc>
          <w:tcPr>
            <w:tcW w:w="9923" w:type="dxa"/>
            <w:gridSpan w:val="3"/>
          </w:tcPr>
          <w:p w:rsidR="00381925" w:rsidRPr="00731686" w:rsidRDefault="00D35F80" w:rsidP="0068329C">
            <w:pPr>
              <w:tabs>
                <w:tab w:val="left" w:pos="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Қалдықтарды қайта өңдеу</w:t>
            </w:r>
            <w:r w:rsidR="009638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(утилизация)</w:t>
            </w:r>
          </w:p>
        </w:tc>
      </w:tr>
      <w:tr w:rsidR="00381925" w:rsidRPr="00731686" w:rsidTr="00B87F87">
        <w:trPr>
          <w:trHeight w:val="425"/>
        </w:trPr>
        <w:tc>
          <w:tcPr>
            <w:tcW w:w="709" w:type="dxa"/>
          </w:tcPr>
          <w:p w:rsidR="00381925" w:rsidRPr="00731686" w:rsidRDefault="00381925" w:rsidP="00DA08B3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381925" w:rsidRPr="00731686" w:rsidRDefault="00381925" w:rsidP="00DA08B3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925" w:rsidRPr="00731686" w:rsidRDefault="00381925" w:rsidP="00DA08B3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925" w:rsidRPr="00731686" w:rsidRDefault="00381925" w:rsidP="00DA08B3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5F80" w:rsidRDefault="00D35F80" w:rsidP="00DA08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Қолданылған</w:t>
            </w:r>
            <w:r w:rsidR="009638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материалдарды қайта өңдеу</w:t>
            </w:r>
          </w:p>
          <w:p w:rsidR="00D35F80" w:rsidRDefault="00D35F80" w:rsidP="00DA08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1925" w:rsidRPr="00731686" w:rsidRDefault="00381925" w:rsidP="00DA08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81925" w:rsidRPr="00731686" w:rsidRDefault="00B171BD" w:rsidP="009638D7">
            <w:pPr>
              <w:pStyle w:val="a5"/>
              <w:tabs>
                <w:tab w:val="left" w:pos="317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Қолданылған материалдарды (мақта бөлшектері; сүрткіштер; инесімен шприц, инені</w:t>
            </w:r>
            <w:r w:rsidR="009638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қақпағын жаппай, бос ампуланы, ампуланың тар бөлігінің </w:t>
            </w:r>
            <w:r w:rsidR="009638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үгінділерін, ашылған бір реттік пакетті, қолғапты) емшараны орындаудың барлық кезеңінде қауіпсіз </w:t>
            </w:r>
            <w:r w:rsidR="009638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 өңдеу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контейнеріне тастайды.</w:t>
            </w:r>
          </w:p>
        </w:tc>
      </w:tr>
    </w:tbl>
    <w:p w:rsidR="00381925" w:rsidRPr="00731686" w:rsidRDefault="00381925" w:rsidP="00DA0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2399" w:rsidRDefault="00282399" w:rsidP="002823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Клиникалық станцияларды өту ұзақтығы 10 минуттан аспайды</w:t>
      </w:r>
    </w:p>
    <w:p w:rsidR="00381925" w:rsidRDefault="00381925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F4D07" w:rsidRPr="00731686" w:rsidRDefault="007F4D07" w:rsidP="007F4D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686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proofErr w:type="spellStart"/>
      <w:r w:rsidRPr="00731686">
        <w:rPr>
          <w:rFonts w:ascii="Times New Roman" w:hAnsi="Times New Roman" w:cs="Times New Roman"/>
          <w:b/>
          <w:sz w:val="28"/>
          <w:szCs w:val="28"/>
        </w:rPr>
        <w:t>арентерал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дық </w:t>
      </w:r>
      <w:proofErr w:type="spellStart"/>
      <w:r w:rsidRPr="00731686">
        <w:rPr>
          <w:rFonts w:ascii="Times New Roman" w:hAnsi="Times New Roman" w:cs="Times New Roman"/>
          <w:b/>
          <w:sz w:val="28"/>
          <w:szCs w:val="28"/>
        </w:rPr>
        <w:t>инъекци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 т</w:t>
      </w:r>
      <w:proofErr w:type="spellStart"/>
      <w:r w:rsidRPr="00731686">
        <w:rPr>
          <w:rFonts w:ascii="Times New Roman" w:hAnsi="Times New Roman" w:cs="Times New Roman"/>
          <w:b/>
          <w:sz w:val="28"/>
          <w:szCs w:val="28"/>
        </w:rPr>
        <w:t>ехника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731686">
        <w:rPr>
          <w:rFonts w:ascii="Times New Roman" w:hAnsi="Times New Roman" w:cs="Times New Roman"/>
          <w:b/>
          <w:sz w:val="28"/>
          <w:szCs w:val="28"/>
        </w:rPr>
        <w:t>»</w:t>
      </w:r>
    </w:p>
    <w:p w:rsidR="00E72F10" w:rsidRPr="002626FB" w:rsidRDefault="00E72F10" w:rsidP="00E72F10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1BE7">
        <w:rPr>
          <w:rFonts w:ascii="Times New Roman" w:hAnsi="Times New Roman" w:cs="Times New Roman"/>
          <w:b/>
          <w:sz w:val="28"/>
          <w:szCs w:val="28"/>
        </w:rPr>
        <w:t>Клини</w:t>
      </w:r>
      <w:r>
        <w:rPr>
          <w:rFonts w:ascii="Times New Roman" w:hAnsi="Times New Roman" w:cs="Times New Roman"/>
          <w:b/>
          <w:sz w:val="28"/>
          <w:szCs w:val="28"/>
        </w:rPr>
        <w:t>калы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қ жағдай</w:t>
      </w:r>
      <w:r w:rsidRPr="00B71B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1</w:t>
      </w:r>
    </w:p>
    <w:p w:rsidR="00E72F10" w:rsidRPr="00C71252" w:rsidRDefault="00E72F10" w:rsidP="00E72F10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E72F10" w:rsidRPr="00C71252" w:rsidRDefault="00E72F10" w:rsidP="00E72F10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2F10" w:rsidRPr="00C71252" w:rsidRDefault="00E72F10" w:rsidP="00E72F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Оқиға болған орын</w:t>
      </w:r>
      <w:r w:rsidRPr="00C712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емхана, емшаралар жасалатын к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абинет</w:t>
      </w:r>
      <w:proofErr w:type="spellEnd"/>
    </w:p>
    <w:p w:rsidR="00E72F10" w:rsidRPr="00C71252" w:rsidRDefault="00E72F10" w:rsidP="00E72F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2F10" w:rsidRPr="00C04B67" w:rsidRDefault="00E72F10" w:rsidP="00E72F10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Шарты</w:t>
      </w:r>
      <w:r w:rsidRPr="00C712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Сіз </w:t>
      </w:r>
      <w:r w:rsidRPr="00467B7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емшаралар жасайтын кабинетте мейірбикесіз</w:t>
      </w:r>
      <w:r w:rsidRPr="007D350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3503"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йіргерсіз</w:t>
      </w:r>
      <w:r w:rsidRPr="00467B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Науқас </w:t>
      </w:r>
      <w:r w:rsidRPr="00C04B67">
        <w:rPr>
          <w:rFonts w:ascii="Times New Roman" w:hAnsi="Times New Roman" w:cs="Times New Roman"/>
          <w:sz w:val="28"/>
          <w:szCs w:val="28"/>
          <w:lang w:val="kk-KZ"/>
        </w:rPr>
        <w:t>К., 45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жаста, дәрігердің тағайындау қағазымен келген, онда </w:t>
      </w:r>
      <w:r w:rsidRPr="00C04B67">
        <w:rPr>
          <w:rFonts w:ascii="Times New Roman" w:hAnsi="Times New Roman" w:cs="Times New Roman"/>
          <w:sz w:val="28"/>
          <w:szCs w:val="28"/>
          <w:lang w:val="kk-KZ"/>
        </w:rPr>
        <w:t>пиридоксин гидрохлорид</w:t>
      </w:r>
      <w:r>
        <w:rPr>
          <w:rFonts w:ascii="Times New Roman" w:hAnsi="Times New Roman" w:cs="Times New Roman"/>
          <w:sz w:val="28"/>
          <w:szCs w:val="28"/>
          <w:lang w:val="kk-KZ"/>
        </w:rPr>
        <w:t>інің</w:t>
      </w:r>
      <w:r w:rsidRPr="00C04B67">
        <w:rPr>
          <w:rFonts w:ascii="Times New Roman" w:hAnsi="Times New Roman" w:cs="Times New Roman"/>
          <w:sz w:val="28"/>
          <w:szCs w:val="28"/>
          <w:lang w:val="kk-KZ"/>
        </w:rPr>
        <w:t xml:space="preserve"> 5%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ерітіндісін көктамыр ішіне </w:t>
      </w:r>
      <w:r w:rsidRPr="00C04B6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күніне </w:t>
      </w:r>
      <w:r w:rsidRPr="00C04B67">
        <w:rPr>
          <w:rFonts w:ascii="Times New Roman" w:hAnsi="Times New Roman" w:cs="Times New Roman"/>
          <w:sz w:val="28"/>
          <w:szCs w:val="28"/>
          <w:lang w:val="kk-KZ"/>
        </w:rPr>
        <w:t>1 мл 1 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ет енгізу көрсетілген. </w:t>
      </w:r>
      <w:r w:rsidRPr="00C04B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72F10" w:rsidRPr="00C04B67" w:rsidRDefault="00E72F10" w:rsidP="00E72F10">
      <w:pPr>
        <w:pStyle w:val="a5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72F10" w:rsidRPr="00C71252" w:rsidRDefault="00E72F10" w:rsidP="00E72F1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Тапсырма</w:t>
      </w:r>
      <w:r w:rsidRPr="00C71252">
        <w:rPr>
          <w:rFonts w:ascii="Times New Roman" w:hAnsi="Times New Roman" w:cs="Times New Roman"/>
          <w:b/>
          <w:sz w:val="28"/>
          <w:szCs w:val="28"/>
        </w:rPr>
        <w:t>:</w:t>
      </w:r>
    </w:p>
    <w:p w:rsidR="00E72F10" w:rsidRPr="00E72F10" w:rsidRDefault="00E72F10" w:rsidP="00E72F10">
      <w:pPr>
        <w:pStyle w:val="a5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Тағайындалған емшараны өткізіңіз. </w:t>
      </w:r>
    </w:p>
    <w:p w:rsidR="00E72F10" w:rsidRDefault="00E72F10" w:rsidP="00E72F1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72F10" w:rsidRDefault="00E72F10" w:rsidP="00E72F1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E6E8E" w:rsidRDefault="001E6E8E" w:rsidP="007F4D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07" w:rsidRDefault="007F4D07" w:rsidP="007F4D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68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proofErr w:type="spellStart"/>
      <w:r w:rsidRPr="00731686">
        <w:rPr>
          <w:rFonts w:ascii="Times New Roman" w:hAnsi="Times New Roman" w:cs="Times New Roman"/>
          <w:b/>
          <w:sz w:val="28"/>
          <w:szCs w:val="28"/>
        </w:rPr>
        <w:t>арентерал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дық </w:t>
      </w:r>
      <w:proofErr w:type="spellStart"/>
      <w:r w:rsidRPr="00731686">
        <w:rPr>
          <w:rFonts w:ascii="Times New Roman" w:hAnsi="Times New Roman" w:cs="Times New Roman"/>
          <w:b/>
          <w:sz w:val="28"/>
          <w:szCs w:val="28"/>
        </w:rPr>
        <w:t>инъекци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 т</w:t>
      </w:r>
      <w:proofErr w:type="spellStart"/>
      <w:r w:rsidRPr="00731686">
        <w:rPr>
          <w:rFonts w:ascii="Times New Roman" w:hAnsi="Times New Roman" w:cs="Times New Roman"/>
          <w:b/>
          <w:sz w:val="28"/>
          <w:szCs w:val="28"/>
        </w:rPr>
        <w:t>ехника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731686">
        <w:rPr>
          <w:rFonts w:ascii="Times New Roman" w:hAnsi="Times New Roman" w:cs="Times New Roman"/>
          <w:b/>
          <w:sz w:val="28"/>
          <w:szCs w:val="28"/>
        </w:rPr>
        <w:t>»</w:t>
      </w:r>
    </w:p>
    <w:p w:rsidR="00E72F10" w:rsidRPr="00E72F10" w:rsidRDefault="00E72F10" w:rsidP="00E72F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2F10">
        <w:rPr>
          <w:rFonts w:ascii="Times New Roman" w:hAnsi="Times New Roman" w:cs="Times New Roman"/>
          <w:b/>
          <w:sz w:val="28"/>
          <w:szCs w:val="28"/>
        </w:rPr>
        <w:t>Клиникалы</w:t>
      </w:r>
      <w:proofErr w:type="spellEnd"/>
      <w:r w:rsidRPr="00E72F10">
        <w:rPr>
          <w:rFonts w:ascii="Times New Roman" w:hAnsi="Times New Roman" w:cs="Times New Roman"/>
          <w:b/>
          <w:sz w:val="28"/>
          <w:szCs w:val="28"/>
          <w:lang w:val="kk-KZ"/>
        </w:rPr>
        <w:t>қ жағдай</w:t>
      </w:r>
      <w:r w:rsidRPr="00E72F10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E72F10" w:rsidRPr="00A51FD8" w:rsidRDefault="00E72F10" w:rsidP="00E72F10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E72F10" w:rsidRDefault="00E72F10" w:rsidP="00E72F10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Оқиға болған орын</w:t>
      </w:r>
      <w:r w:rsidRPr="00A51FD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емхана, емшаралар жасалатын к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абинет</w:t>
      </w:r>
      <w:proofErr w:type="spellEnd"/>
    </w:p>
    <w:p w:rsidR="00E72F10" w:rsidRPr="00C2124F" w:rsidRDefault="00E72F10" w:rsidP="00E72F10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E72F10" w:rsidRPr="00C04B67" w:rsidRDefault="00E72F10" w:rsidP="00E72F10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Шарты</w:t>
      </w:r>
      <w:r w:rsidRPr="00C2124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Сіз </w:t>
      </w:r>
      <w:r w:rsidRPr="00C2124F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емшаралар жасайтын кабинетте мейірбикесіз</w:t>
      </w:r>
      <w:r w:rsidRPr="00C2124F">
        <w:rPr>
          <w:rFonts w:ascii="Times New Roman" w:hAnsi="Times New Roman" w:cs="Times New Roman"/>
          <w:sz w:val="28"/>
          <w:szCs w:val="28"/>
          <w:lang w:val="kk-KZ"/>
        </w:rPr>
        <w:t>/ме</w:t>
      </w:r>
      <w:r>
        <w:rPr>
          <w:rFonts w:ascii="Times New Roman" w:hAnsi="Times New Roman" w:cs="Times New Roman"/>
          <w:sz w:val="28"/>
          <w:szCs w:val="28"/>
          <w:lang w:val="kk-KZ"/>
        </w:rPr>
        <w:t>йіргерсіз</w:t>
      </w:r>
      <w:r w:rsidRPr="00C2124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Науқас А</w:t>
      </w:r>
      <w:r w:rsidRPr="00C04B67">
        <w:rPr>
          <w:rFonts w:ascii="Times New Roman" w:hAnsi="Times New Roman" w:cs="Times New Roman"/>
          <w:sz w:val="28"/>
          <w:szCs w:val="28"/>
          <w:lang w:val="kk-KZ"/>
        </w:rPr>
        <w:t>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2124F">
        <w:rPr>
          <w:rFonts w:ascii="Times New Roman" w:hAnsi="Times New Roman" w:cs="Times New Roman"/>
          <w:sz w:val="28"/>
          <w:szCs w:val="28"/>
          <w:lang w:val="kk-KZ"/>
        </w:rPr>
        <w:t>39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жаста, дәрігердің тағайындау қағазымен келген, онда гепариннің </w:t>
      </w:r>
      <w:r w:rsidRPr="00C2124F">
        <w:rPr>
          <w:rFonts w:ascii="Times New Roman" w:hAnsi="Times New Roman" w:cs="Times New Roman"/>
          <w:sz w:val="28"/>
          <w:szCs w:val="28"/>
          <w:lang w:val="kk-KZ"/>
        </w:rPr>
        <w:t xml:space="preserve">5000 МЕ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ерітіндісін теріастына </w:t>
      </w:r>
      <w:r w:rsidRPr="00C04B6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күніне 1 мл </w:t>
      </w:r>
      <w:r w:rsidRPr="00C2124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04B67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ет енгізу көрсетілген. </w:t>
      </w:r>
      <w:r w:rsidRPr="00C04B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72F10" w:rsidRDefault="00E72F10" w:rsidP="00E72F10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Pr="00A51FD8" w:rsidRDefault="00E72F10" w:rsidP="00E72F1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Тапсырма</w:t>
      </w:r>
      <w:r w:rsidRPr="00A51FD8">
        <w:rPr>
          <w:rFonts w:ascii="Times New Roman" w:hAnsi="Times New Roman" w:cs="Times New Roman"/>
          <w:b/>
          <w:sz w:val="28"/>
          <w:szCs w:val="28"/>
        </w:rPr>
        <w:t>:</w:t>
      </w:r>
    </w:p>
    <w:p w:rsidR="00E72F10" w:rsidRPr="00C71252" w:rsidRDefault="00E72F10" w:rsidP="00E72F10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Тағайындалған емшараны өткізіңіз. </w:t>
      </w:r>
    </w:p>
    <w:p w:rsidR="00E72F10" w:rsidRDefault="00E72F10" w:rsidP="00E72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F10" w:rsidRDefault="00E72F10" w:rsidP="00E72F10"/>
    <w:p w:rsidR="001E6E8E" w:rsidRDefault="001E6E8E" w:rsidP="007F4D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07" w:rsidRPr="00731686" w:rsidRDefault="007F4D07" w:rsidP="007F4D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68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proofErr w:type="spellStart"/>
      <w:r w:rsidRPr="00731686">
        <w:rPr>
          <w:rFonts w:ascii="Times New Roman" w:hAnsi="Times New Roman" w:cs="Times New Roman"/>
          <w:b/>
          <w:sz w:val="28"/>
          <w:szCs w:val="28"/>
        </w:rPr>
        <w:t>арентерал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дық </w:t>
      </w:r>
      <w:proofErr w:type="spellStart"/>
      <w:r w:rsidRPr="00731686">
        <w:rPr>
          <w:rFonts w:ascii="Times New Roman" w:hAnsi="Times New Roman" w:cs="Times New Roman"/>
          <w:b/>
          <w:sz w:val="28"/>
          <w:szCs w:val="28"/>
        </w:rPr>
        <w:t>инъекци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 т</w:t>
      </w:r>
      <w:proofErr w:type="spellStart"/>
      <w:r w:rsidRPr="00731686">
        <w:rPr>
          <w:rFonts w:ascii="Times New Roman" w:hAnsi="Times New Roman" w:cs="Times New Roman"/>
          <w:b/>
          <w:sz w:val="28"/>
          <w:szCs w:val="28"/>
        </w:rPr>
        <w:t>ехника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731686">
        <w:rPr>
          <w:rFonts w:ascii="Times New Roman" w:hAnsi="Times New Roman" w:cs="Times New Roman"/>
          <w:b/>
          <w:sz w:val="28"/>
          <w:szCs w:val="28"/>
        </w:rPr>
        <w:t>»</w:t>
      </w:r>
    </w:p>
    <w:p w:rsidR="00E72F10" w:rsidRPr="000C343D" w:rsidRDefault="00E72F10" w:rsidP="00E72F10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1BE7">
        <w:rPr>
          <w:rFonts w:ascii="Times New Roman" w:hAnsi="Times New Roman" w:cs="Times New Roman"/>
          <w:b/>
          <w:sz w:val="28"/>
          <w:szCs w:val="28"/>
        </w:rPr>
        <w:t>Клини</w:t>
      </w:r>
      <w:r>
        <w:rPr>
          <w:rFonts w:ascii="Times New Roman" w:hAnsi="Times New Roman" w:cs="Times New Roman"/>
          <w:b/>
          <w:sz w:val="28"/>
          <w:szCs w:val="28"/>
        </w:rPr>
        <w:t>калы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қ жағдай</w:t>
      </w:r>
      <w:r w:rsidRPr="00B71B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0C343D">
        <w:rPr>
          <w:rFonts w:ascii="Times New Roman" w:hAnsi="Times New Roman" w:cs="Times New Roman"/>
          <w:b/>
          <w:sz w:val="28"/>
          <w:szCs w:val="28"/>
        </w:rPr>
        <w:t>3</w:t>
      </w:r>
    </w:p>
    <w:p w:rsidR="00E72F10" w:rsidRPr="00C71252" w:rsidRDefault="00E72F10" w:rsidP="00E72F10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E72F10" w:rsidRPr="00C71252" w:rsidRDefault="00E72F10" w:rsidP="00E72F10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2F10" w:rsidRPr="00C71252" w:rsidRDefault="00E72F10" w:rsidP="00E72F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Оқиға болған орын</w:t>
      </w:r>
      <w:r w:rsidRPr="00C712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емхана, емшаралар жасалатын к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абинет</w:t>
      </w:r>
      <w:proofErr w:type="spellEnd"/>
      <w:r w:rsidRPr="00C71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F10" w:rsidRPr="00C71252" w:rsidRDefault="00E72F10" w:rsidP="00E72F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2F10" w:rsidRDefault="00E72F10" w:rsidP="00E72F10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Шарты</w:t>
      </w:r>
      <w:r w:rsidRPr="00C712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Сіз </w:t>
      </w:r>
      <w:r w:rsidRPr="00C2124F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емшаралар жасайтын кабинетте мейірбикесіз</w:t>
      </w:r>
      <w:r w:rsidRPr="00C2124F">
        <w:rPr>
          <w:rFonts w:ascii="Times New Roman" w:hAnsi="Times New Roman" w:cs="Times New Roman"/>
          <w:sz w:val="28"/>
          <w:szCs w:val="28"/>
          <w:lang w:val="kk-KZ"/>
        </w:rPr>
        <w:t>/ме</w:t>
      </w:r>
      <w:r>
        <w:rPr>
          <w:rFonts w:ascii="Times New Roman" w:hAnsi="Times New Roman" w:cs="Times New Roman"/>
          <w:sz w:val="28"/>
          <w:szCs w:val="28"/>
          <w:lang w:val="kk-KZ"/>
        </w:rPr>
        <w:t>йіргерсіз</w:t>
      </w:r>
      <w:r w:rsidRPr="00C2124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Науқас А</w:t>
      </w:r>
      <w:r w:rsidRPr="00C04B67">
        <w:rPr>
          <w:rFonts w:ascii="Times New Roman" w:hAnsi="Times New Roman" w:cs="Times New Roman"/>
          <w:sz w:val="28"/>
          <w:szCs w:val="28"/>
          <w:lang w:val="kk-KZ"/>
        </w:rPr>
        <w:t>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2124F">
        <w:rPr>
          <w:rFonts w:ascii="Times New Roman" w:hAnsi="Times New Roman" w:cs="Times New Roman"/>
          <w:sz w:val="28"/>
          <w:szCs w:val="28"/>
          <w:lang w:val="kk-KZ"/>
        </w:rPr>
        <w:t>48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жаста, емдеуші дәрігердің тағайындау қағазымен келген, онда гентамициннің </w:t>
      </w:r>
      <w:r w:rsidRPr="00C2124F">
        <w:rPr>
          <w:rFonts w:ascii="Times New Roman" w:hAnsi="Times New Roman" w:cs="Times New Roman"/>
          <w:sz w:val="28"/>
          <w:szCs w:val="28"/>
          <w:lang w:val="kk-KZ"/>
        </w:rPr>
        <w:t>4%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ерітіндісін көктамырішіне </w:t>
      </w:r>
      <w:r w:rsidRPr="00C04B6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күніне </w:t>
      </w:r>
      <w:r w:rsidRPr="00C2124F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мл </w:t>
      </w:r>
      <w:r w:rsidRPr="00C2124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04B67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ет енгізу көрсетілген. </w:t>
      </w:r>
      <w:r w:rsidRPr="00C04B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72F10" w:rsidRPr="0070116A" w:rsidRDefault="00E72F10" w:rsidP="00E72F10">
      <w:pPr>
        <w:pStyle w:val="a5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72F10" w:rsidRPr="00C71252" w:rsidRDefault="00E72F10" w:rsidP="00E72F1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Тапсырма</w:t>
      </w:r>
      <w:r w:rsidRPr="00C71252">
        <w:rPr>
          <w:rFonts w:ascii="Times New Roman" w:hAnsi="Times New Roman" w:cs="Times New Roman"/>
          <w:b/>
          <w:sz w:val="28"/>
          <w:szCs w:val="28"/>
        </w:rPr>
        <w:t>:</w:t>
      </w:r>
    </w:p>
    <w:p w:rsidR="00E72F10" w:rsidRPr="00C71252" w:rsidRDefault="00E72F10" w:rsidP="00E72F10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Тағайындалған емшараны өткізіңіз. </w:t>
      </w:r>
    </w:p>
    <w:p w:rsidR="00E72F10" w:rsidRPr="00C71252" w:rsidRDefault="00E72F10" w:rsidP="00E72F1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E72F10" w:rsidRDefault="00E72F10" w:rsidP="00E72F10"/>
    <w:p w:rsidR="00E72F10" w:rsidRDefault="00E72F10" w:rsidP="00E72F10">
      <w:pPr>
        <w:spacing w:after="0" w:line="240" w:lineRule="auto"/>
        <w:ind w:firstLine="709"/>
        <w:contextualSpacing/>
        <w:jc w:val="both"/>
      </w:pPr>
    </w:p>
    <w:p w:rsidR="00D35F80" w:rsidRDefault="00D35F8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Медициналы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қ колледж бітірушілеріне арналған а</w:t>
      </w:r>
      <w:proofErr w:type="spellStart"/>
      <w:r w:rsidRPr="00731686">
        <w:rPr>
          <w:rFonts w:ascii="Times New Roman" w:hAnsi="Times New Roman" w:cs="Times New Roman"/>
          <w:b/>
          <w:sz w:val="28"/>
          <w:szCs w:val="28"/>
        </w:rPr>
        <w:t>лгоритм</w:t>
      </w:r>
      <w:proofErr w:type="spellEnd"/>
      <w:r w:rsidRPr="007316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581" w:rsidRPr="00794581" w:rsidRDefault="00794581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«Жара</w:t>
      </w:r>
      <w:r w:rsidR="00FD510A">
        <w:rPr>
          <w:rFonts w:ascii="Times New Roman" w:hAnsi="Times New Roman" w:cs="Times New Roman"/>
          <w:b/>
          <w:sz w:val="28"/>
          <w:szCs w:val="28"/>
          <w:lang w:val="kk-KZ"/>
        </w:rPr>
        <w:t>қатты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біріншілікті өңдеу, таңғыш салу»</w:t>
      </w:r>
    </w:p>
    <w:p w:rsidR="00381925" w:rsidRPr="007F4D07" w:rsidRDefault="00381925" w:rsidP="00DA0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"/>
        <w:gridCol w:w="2579"/>
        <w:gridCol w:w="6290"/>
      </w:tblGrid>
      <w:tr w:rsidR="009B61A6" w:rsidRPr="00731686" w:rsidTr="00B87F87">
        <w:tc>
          <w:tcPr>
            <w:tcW w:w="476" w:type="dxa"/>
          </w:tcPr>
          <w:p w:rsidR="009B61A6" w:rsidRPr="007F4D07" w:rsidRDefault="009B61A6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579" w:type="dxa"/>
          </w:tcPr>
          <w:p w:rsidR="009B61A6" w:rsidRPr="00731686" w:rsidRDefault="009B61A6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Қадам</w:t>
            </w:r>
          </w:p>
        </w:tc>
        <w:tc>
          <w:tcPr>
            <w:tcW w:w="6290" w:type="dxa"/>
          </w:tcPr>
          <w:p w:rsidR="009B61A6" w:rsidRPr="00731686" w:rsidRDefault="009B61A6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 а</w:t>
            </w:r>
            <w:proofErr w:type="spellStart"/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лгоритм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</w:p>
        </w:tc>
      </w:tr>
      <w:tr w:rsidR="00381925" w:rsidRPr="00731686" w:rsidTr="00B87F87">
        <w:tc>
          <w:tcPr>
            <w:tcW w:w="476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6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9" w:type="dxa"/>
          </w:tcPr>
          <w:p w:rsidR="00794581" w:rsidRDefault="00794581" w:rsidP="00DA08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Емшара маңызын түсіндіру, келісімін алу</w:t>
            </w:r>
          </w:p>
          <w:p w:rsidR="00381925" w:rsidRPr="00731686" w:rsidRDefault="00381925" w:rsidP="00DA08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90" w:type="dxa"/>
          </w:tcPr>
          <w:p w:rsidR="00381925" w:rsidRPr="00731686" w:rsidRDefault="00FA4CBA" w:rsidP="00564AFB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Манипуляцияны өткізу мақсаты мен емшараны түсіндіру, науқастың келісімін алу (</w:t>
            </w:r>
            <w:r w:rsidR="00F6527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алып келушінің, ата-анасының немесе қамқоршысыың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)</w:t>
            </w:r>
          </w:p>
        </w:tc>
      </w:tr>
      <w:tr w:rsidR="00381925" w:rsidRPr="00731686" w:rsidTr="00B87F87">
        <w:tc>
          <w:tcPr>
            <w:tcW w:w="476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6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9" w:type="dxa"/>
          </w:tcPr>
          <w:p w:rsidR="00F65273" w:rsidRDefault="00F65273" w:rsidP="00DA0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Жара</w:t>
            </w:r>
            <w:r w:rsidR="00E3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қаттың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сипатын </w:t>
            </w:r>
            <w:r w:rsidR="00E3532D" w:rsidRPr="0073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3532D" w:rsidRPr="0073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status</w:t>
            </w:r>
            <w:r w:rsidR="00E3532D" w:rsidRPr="0073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3532D" w:rsidRPr="0073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localis</w:t>
            </w:r>
            <w:proofErr w:type="spellEnd"/>
            <w:r w:rsidR="00E3532D" w:rsidRPr="0073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3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бағалау </w:t>
            </w:r>
          </w:p>
          <w:p w:rsidR="00381925" w:rsidRPr="00731686" w:rsidRDefault="00381925" w:rsidP="00DA0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381925" w:rsidRPr="00731686" w:rsidRDefault="00F65273" w:rsidP="00564AFB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Жара</w:t>
            </w:r>
            <w:r w:rsidR="00564AF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қаттың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орналасуын, сипаты мен өлшемін, ластану дәрежесін, мүмкін болатын асқынулардың болуын (қан кету, төменде жатқан құрылымдардың зақымдануы) анықтау</w:t>
            </w:r>
          </w:p>
        </w:tc>
      </w:tr>
      <w:tr w:rsidR="00381925" w:rsidRPr="001E6E8E" w:rsidTr="00B87F87">
        <w:tc>
          <w:tcPr>
            <w:tcW w:w="476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6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79" w:type="dxa"/>
          </w:tcPr>
          <w:p w:rsidR="00D729B8" w:rsidRDefault="00F65273" w:rsidP="00DA08B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Қолды өңдеу. </w:t>
            </w:r>
            <w:r w:rsidR="00AE24F4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Стерил</w:t>
            </w:r>
            <w:r w:rsidR="004E3D4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ь</w:t>
            </w:r>
            <w:r w:rsidR="00D729B8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ді қолғап кию. Қажетті құрал-саймандарды дайындау.</w:t>
            </w:r>
          </w:p>
          <w:p w:rsidR="00D729B8" w:rsidRDefault="00D729B8" w:rsidP="00DA08B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:rsidR="00381925" w:rsidRPr="00731686" w:rsidRDefault="00381925" w:rsidP="00DA0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D729B8" w:rsidRDefault="00D729B8" w:rsidP="00DA08B3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Қолды жуу және кептіру. Асептика ережелерін сақта</w:t>
            </w:r>
            <w:r w:rsidR="004E3D4F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й отырып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қолды антисептикалық ерітіндімен өңдеу. Қолды қайталап кептіру. </w:t>
            </w:r>
          </w:p>
          <w:p w:rsidR="00381925" w:rsidRPr="006D203C" w:rsidRDefault="00D729B8" w:rsidP="004E3D4F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Стерил</w:t>
            </w:r>
            <w:r w:rsidR="004E3D4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ділік ережесін бұзбай стерил</w:t>
            </w:r>
            <w:r w:rsidR="004E3D4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ді қолғап кию. Емшараны өткізу үшін қажетті құрал-саймандарды дайындау.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381925" w:rsidRPr="001E6E8E" w:rsidTr="00B87F87">
        <w:tc>
          <w:tcPr>
            <w:tcW w:w="476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6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79" w:type="dxa"/>
          </w:tcPr>
          <w:p w:rsidR="0068442D" w:rsidRDefault="0068442D" w:rsidP="00DA08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Жара</w:t>
            </w:r>
            <w:r w:rsidR="00AE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қатт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ың айналасындағы теріні өңдеу</w:t>
            </w:r>
          </w:p>
          <w:p w:rsidR="00381925" w:rsidRPr="00731686" w:rsidRDefault="00381925" w:rsidP="00DA08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0" w:type="dxa"/>
          </w:tcPr>
          <w:p w:rsidR="00381925" w:rsidRPr="006D203C" w:rsidRDefault="0042262F" w:rsidP="004E3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Жара</w:t>
            </w:r>
            <w:r w:rsidR="004E3D4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қаттың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айналасындағы теріні 70</w:t>
            </w:r>
            <w:r w:rsidRPr="004226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спирт ерітіндісіне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малынған стерил</w:t>
            </w:r>
            <w:r w:rsidR="004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мақта бөлшегі бар пинцетпен өңдеу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. Өңдеуді ортасынан шетіне қарай үш рет жасайды, әр</w:t>
            </w:r>
            <w:r w:rsidR="004E3D4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ретте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стерил</w:t>
            </w:r>
            <w:r w:rsidR="004E3D4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ді мақта бөлшектерін ауыс</w:t>
            </w:r>
            <w:r w:rsidR="004E3D4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тырып отырады. </w:t>
            </w:r>
          </w:p>
        </w:tc>
      </w:tr>
      <w:tr w:rsidR="00381925" w:rsidRPr="00731686" w:rsidTr="00B87F87">
        <w:tc>
          <w:tcPr>
            <w:tcW w:w="476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6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79" w:type="dxa"/>
          </w:tcPr>
          <w:p w:rsidR="0042262F" w:rsidRDefault="0042262F" w:rsidP="00DA08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Бөтен денелерді алып тастау</w:t>
            </w:r>
          </w:p>
          <w:p w:rsidR="00381925" w:rsidRPr="00731686" w:rsidRDefault="00381925" w:rsidP="00DA08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381925" w:rsidRPr="00731686" w:rsidRDefault="0042262F" w:rsidP="004E3D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Пинцетпен бөтен денелерді (шыны сынықтары, мата,  шөп т.б.) алып тастау</w:t>
            </w:r>
          </w:p>
        </w:tc>
      </w:tr>
      <w:tr w:rsidR="00381925" w:rsidRPr="001E6E8E" w:rsidTr="00B87F87">
        <w:tc>
          <w:tcPr>
            <w:tcW w:w="476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68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79" w:type="dxa"/>
          </w:tcPr>
          <w:p w:rsidR="0042262F" w:rsidRDefault="0042262F" w:rsidP="00DA08B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 w:eastAsia="en-US"/>
              </w:rPr>
              <w:t>Жара</w:t>
            </w:r>
            <w:r w:rsidR="00AE24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 w:eastAsia="en-US"/>
              </w:rPr>
              <w:t>қат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беткейін тазалау</w:t>
            </w:r>
          </w:p>
          <w:p w:rsidR="00381925" w:rsidRPr="00731686" w:rsidRDefault="00381925" w:rsidP="00DA08B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90" w:type="dxa"/>
          </w:tcPr>
          <w:p w:rsidR="00FC5B2A" w:rsidRDefault="00254AAD" w:rsidP="00DA0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Жара</w:t>
            </w:r>
            <w:r w:rsidR="004E3D4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қатты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антисептик ерітіндісіне (3</w:t>
            </w:r>
            <w:r w:rsidRPr="00254A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сутегі тотығы ерітіндісі) малынған стерил</w:t>
            </w:r>
            <w:r w:rsidR="004E3D4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ді дәкелік бөлшектермен суландыру, жара</w:t>
            </w:r>
            <w:r w:rsidR="004E3D4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қат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толығымен тазарғанға дейін қайталау. Асқынулар</w:t>
            </w:r>
            <w:r w:rsidR="00FC5B2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ды (қан кету, аурулық синдром, жара</w:t>
            </w:r>
            <w:r w:rsidR="004E3D4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қат</w:t>
            </w:r>
            <w:r w:rsidR="00FC5B2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беткейінің қосымша зақымдануы) болдырмау үшін жара</w:t>
            </w:r>
            <w:r w:rsidR="004E3D4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қатқа </w:t>
            </w:r>
            <w:r w:rsidR="00FC5B2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шектен тыс әсер етпеу. Жара</w:t>
            </w:r>
            <w:r w:rsidR="004E3D4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қат</w:t>
            </w:r>
            <w:r w:rsidR="00FC5B2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айналасындағы теріні кептіру, жара</w:t>
            </w:r>
            <w:r w:rsidR="004E3D4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қаттың </w:t>
            </w:r>
            <w:r w:rsidR="00FC5B2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жиегін 5</w:t>
            </w:r>
            <w:r w:rsidR="00FC5B2A" w:rsidRPr="00FC5B2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%</w:t>
            </w:r>
            <w:r w:rsidR="00FC5B2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йод ерітіндісімен (бетадин) өңдеу.</w:t>
            </w:r>
          </w:p>
          <w:p w:rsidR="00381925" w:rsidRPr="006D203C" w:rsidRDefault="00FC5B2A" w:rsidP="004E3D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Жара</w:t>
            </w:r>
            <w:r w:rsidR="004E3D4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қатты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бақылауды өткізу: жара</w:t>
            </w:r>
            <w:r w:rsidR="004E3D4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қаттың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жиектерінің жағдайын, қан кетудің болмауын, тазалығын бағалау.</w:t>
            </w:r>
          </w:p>
        </w:tc>
      </w:tr>
      <w:tr w:rsidR="00381925" w:rsidRPr="00731686" w:rsidTr="00B87F87">
        <w:tc>
          <w:tcPr>
            <w:tcW w:w="476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68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79" w:type="dxa"/>
          </w:tcPr>
          <w:p w:rsidR="0042262F" w:rsidRDefault="0042262F" w:rsidP="00DA08B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Жара</w:t>
            </w:r>
            <w:r w:rsidR="00AE24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қатты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 xml:space="preserve"> стерил</w:t>
            </w:r>
            <w:r w:rsidR="004E3D4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ь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ді дәкелік сүрткішпен жабу</w:t>
            </w:r>
          </w:p>
          <w:p w:rsidR="00381925" w:rsidRPr="00731686" w:rsidRDefault="00381925" w:rsidP="00DA08B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90" w:type="dxa"/>
          </w:tcPr>
          <w:p w:rsidR="00381925" w:rsidRPr="00731686" w:rsidRDefault="00FB3848" w:rsidP="00C87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Жара</w:t>
            </w:r>
            <w:r w:rsidR="00C87E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қатқа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жиектерін толығымен жауып тұратындай етіп стерил</w:t>
            </w:r>
            <w:r w:rsidR="004E3D4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ді дәкелі сүрткішті жаб</w:t>
            </w:r>
            <w:r w:rsidR="00C87E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у. </w:t>
            </w:r>
            <w:r w:rsidR="003652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Үстіне қосымша тағы екі стерил</w:t>
            </w:r>
            <w:r w:rsidR="004E3D4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ь</w:t>
            </w:r>
            <w:r w:rsidR="003652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ді дәкелі сүрткішті </w:t>
            </w:r>
            <w:r w:rsidR="00C87E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қосу. </w:t>
            </w:r>
            <w:r w:rsidR="00381925" w:rsidRPr="007316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81925" w:rsidRPr="001E6E8E" w:rsidTr="00B87F87">
        <w:tc>
          <w:tcPr>
            <w:tcW w:w="476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68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9" w:type="dxa"/>
          </w:tcPr>
          <w:p w:rsidR="0042262F" w:rsidRDefault="00AE24F4" w:rsidP="00DA08B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Бинтпен </w:t>
            </w:r>
            <w:r w:rsidR="0042262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таңғыш салу</w:t>
            </w:r>
          </w:p>
          <w:p w:rsidR="00381925" w:rsidRPr="00731686" w:rsidRDefault="00381925" w:rsidP="00DA08B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90" w:type="dxa"/>
          </w:tcPr>
          <w:p w:rsidR="0003113E" w:rsidRDefault="00365200" w:rsidP="00DA08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Дәкелі сүрткіштерді </w:t>
            </w:r>
            <w:r w:rsidR="00DC2C31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бинттік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таңғышпен бекіту қажет. Бұл үшін бет</w:t>
            </w:r>
            <w:r w:rsidR="00DC2C31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пен бинттейтін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беткейге </w:t>
            </w:r>
            <w:r w:rsidR="00DC2C31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қарай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орналасу </w:t>
            </w:r>
            <w:r w:rsidR="00DC2C31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қажет.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Дененің </w:t>
            </w:r>
            <w:r w:rsidR="00DC2C31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бинттелетін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бөлігі</w:t>
            </w:r>
            <w:r w:rsidR="0003113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н орташа </w:t>
            </w:r>
            <w:r w:rsidR="0003113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lastRenderedPageBreak/>
              <w:t>физиологиялық жағдайда орналастыру.</w:t>
            </w:r>
          </w:p>
          <w:p w:rsidR="0003113E" w:rsidRDefault="001E030F" w:rsidP="00DA08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Бинтті </w:t>
            </w:r>
            <w:r w:rsidR="0003113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бір қолда ұста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у керек, </w:t>
            </w:r>
            <w:r w:rsidR="0003113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басын екінші қолына ұста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йды, нәтижеде </w:t>
            </w:r>
            <w:r w:rsidR="0003113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шылатын </w:t>
            </w:r>
            <w:r w:rsidR="0003113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жағы жоғарыға қарауы тиіс. </w:t>
            </w:r>
          </w:p>
          <w:p w:rsidR="00381925" w:rsidRPr="006D203C" w:rsidRDefault="001E030F" w:rsidP="001E03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Бинттеуді </w:t>
            </w:r>
            <w:r w:rsidR="0003113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екі циркуля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рлық </w:t>
            </w:r>
            <w:r w:rsidR="0003113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бекіт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уші</w:t>
            </w:r>
            <w:r w:rsidR="0003113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айналымнан </w:t>
            </w:r>
            <w:r w:rsidR="0003113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бастайды.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Бинтті </w:t>
            </w:r>
            <w:r w:rsidR="0003113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бір бағыт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та ашады, бинттің </w:t>
            </w:r>
            <w:r w:rsidR="009C7B5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әрбір айналымы алдыңғысының жартысын немесе оның енінің үштен екісін жауып тұруы қажет.</w:t>
            </w:r>
          </w:p>
        </w:tc>
      </w:tr>
      <w:tr w:rsidR="00381925" w:rsidRPr="001E6E8E" w:rsidTr="00B87F87">
        <w:tc>
          <w:tcPr>
            <w:tcW w:w="476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6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579" w:type="dxa"/>
          </w:tcPr>
          <w:p w:rsidR="0042262F" w:rsidRDefault="0042262F" w:rsidP="00DA08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Таңғышты бекіту</w:t>
            </w:r>
          </w:p>
          <w:p w:rsidR="00381925" w:rsidRPr="00731686" w:rsidRDefault="00381925" w:rsidP="00DA08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0" w:type="dxa"/>
          </w:tcPr>
          <w:p w:rsidR="00381925" w:rsidRPr="006D203C" w:rsidRDefault="00A3271B" w:rsidP="00A327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Бинттеуді аяқтаған соң бинтті </w:t>
            </w:r>
            <w:r w:rsidR="00FB6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енінен, сосын ұзына бойынан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кеседі</w:t>
            </w:r>
            <w:r w:rsidR="00FB6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="00FB6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осылайша жеткілікті ұзындықтағы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таңғыш </w:t>
            </w:r>
            <w:r w:rsidR="00FB6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жаса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лады. Бинтті таңғышты </w:t>
            </w:r>
            <w:r w:rsidR="00FB6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сау жағын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дағы анағұрлым тар жерге б</w:t>
            </w:r>
            <w:r w:rsidR="00FB6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екіт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еді. </w:t>
            </w:r>
            <w:r w:rsidR="00FB6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Науқасқа емшараның аяқталғанын және таңғышқа қарау ережелерін сақтау қажеттілігі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="00FB6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айт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ылады </w:t>
            </w:r>
            <w:r w:rsidR="00FB6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(сулауға, өзі ауыстыруға болмайды, шағымы пайда болғанда медициналық қызметкерге жедел түрде қаралу керек)</w:t>
            </w:r>
          </w:p>
        </w:tc>
      </w:tr>
      <w:tr w:rsidR="00381925" w:rsidRPr="00731686" w:rsidTr="00B87F87">
        <w:tc>
          <w:tcPr>
            <w:tcW w:w="476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6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79" w:type="dxa"/>
          </w:tcPr>
          <w:p w:rsidR="00381925" w:rsidRPr="00731686" w:rsidRDefault="0042262F" w:rsidP="009625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Қолданылған барлық құрал-саймандарды және материалдарды ыдысқа салу</w:t>
            </w:r>
          </w:p>
        </w:tc>
        <w:tc>
          <w:tcPr>
            <w:tcW w:w="6290" w:type="dxa"/>
          </w:tcPr>
          <w:p w:rsidR="00381925" w:rsidRPr="00731686" w:rsidRDefault="0042262F" w:rsidP="00962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  <w:t>Әр</w:t>
            </w:r>
            <w:r w:rsidR="0096255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  <w:t xml:space="preserve"> кезде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олданылған барлық құрал-саймандарды және материалдарды ыдысқа салыңыз (дезинфекцияға арналған ыдыс). Емшараны аяқтағаннан кейін бақылау өткізіңіз.</w:t>
            </w:r>
          </w:p>
        </w:tc>
      </w:tr>
    </w:tbl>
    <w:p w:rsidR="00381925" w:rsidRPr="00731686" w:rsidRDefault="00381925" w:rsidP="00DA08B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1925" w:rsidRPr="00731686" w:rsidRDefault="00381925" w:rsidP="00DA08B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82399" w:rsidRDefault="00282399" w:rsidP="002823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Клиникалық станцияларды өту ұзақтығы 10 минуттан аспайды</w:t>
      </w:r>
    </w:p>
    <w:p w:rsidR="00381925" w:rsidRDefault="00381925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7F4D07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Жарақатты біріншілікті өңдеу, таңғыш салу</w:t>
      </w:r>
    </w:p>
    <w:p w:rsidR="00E72F10" w:rsidRPr="00E72F10" w:rsidRDefault="00E72F10" w:rsidP="00E72F1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72F10">
        <w:rPr>
          <w:rFonts w:ascii="Times New Roman" w:hAnsi="Times New Roman" w:cs="Times New Roman"/>
          <w:b/>
          <w:sz w:val="28"/>
          <w:szCs w:val="28"/>
          <w:lang w:val="kk-KZ"/>
        </w:rPr>
        <w:t>Клиникалы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 жағдай</w:t>
      </w:r>
      <w:r w:rsidRPr="00E72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72F10">
        <w:rPr>
          <w:rFonts w:ascii="Times New Roman" w:hAnsi="Times New Roman"/>
          <w:b/>
          <w:sz w:val="28"/>
          <w:szCs w:val="28"/>
          <w:lang w:val="kk-KZ"/>
        </w:rPr>
        <w:t>№1</w:t>
      </w:r>
    </w:p>
    <w:p w:rsidR="00E72F10" w:rsidRPr="00E72F10" w:rsidRDefault="00E72F10" w:rsidP="00E72F1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72F10" w:rsidRPr="00E72F10" w:rsidRDefault="00E72F10" w:rsidP="00E72F1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Оқиға болған орын</w:t>
      </w:r>
      <w:r w:rsidRPr="00E72F10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>қабылдау бөлімшесі</w:t>
      </w:r>
    </w:p>
    <w:p w:rsidR="00E72F10" w:rsidRPr="001E6E8E" w:rsidRDefault="00E72F10" w:rsidP="00E72F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Науқас туралы мәлімет</w:t>
      </w:r>
      <w:r w:rsidRPr="001E6E8E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 xml:space="preserve">ер адам </w:t>
      </w:r>
      <w:r w:rsidRPr="001E6E8E">
        <w:rPr>
          <w:rFonts w:ascii="Times New Roman" w:hAnsi="Times New Roman"/>
          <w:sz w:val="28"/>
          <w:szCs w:val="28"/>
          <w:lang w:val="kk-KZ"/>
        </w:rPr>
        <w:t xml:space="preserve">35 </w:t>
      </w:r>
      <w:r>
        <w:rPr>
          <w:rFonts w:ascii="Times New Roman" w:hAnsi="Times New Roman"/>
          <w:sz w:val="28"/>
          <w:szCs w:val="28"/>
          <w:lang w:val="kk-KZ"/>
        </w:rPr>
        <w:t>жаста</w:t>
      </w:r>
    </w:p>
    <w:p w:rsidR="00E72F10" w:rsidRPr="00B03F41" w:rsidRDefault="00E72F10" w:rsidP="00E72F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Шарты</w:t>
      </w:r>
      <w:r w:rsidRPr="001E6E8E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 xml:space="preserve">науқас оң сирағының ортаңғы үштен біріндегі ауырсыну шағымымен жедел медициналық көмек </w:t>
      </w:r>
      <w:r w:rsidRPr="001E6E8E">
        <w:rPr>
          <w:rFonts w:ascii="Times New Roman" w:hAnsi="Times New Roman"/>
          <w:sz w:val="28"/>
          <w:szCs w:val="28"/>
          <w:lang w:val="kk-KZ"/>
        </w:rPr>
        <w:t>бригад</w:t>
      </w:r>
      <w:r>
        <w:rPr>
          <w:rFonts w:ascii="Times New Roman" w:hAnsi="Times New Roman"/>
          <w:sz w:val="28"/>
          <w:szCs w:val="28"/>
          <w:lang w:val="kk-KZ"/>
        </w:rPr>
        <w:t xml:space="preserve">асымен жеткізілген. Науқастың айтуымен белгілі болғандай, жарты сағаттай бұрын ол велосипедтен оң аяғына қарай құлаған. </w:t>
      </w:r>
    </w:p>
    <w:p w:rsidR="00E72F10" w:rsidRPr="00FB5E4D" w:rsidRDefault="00E72F10" w:rsidP="00E72F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Жергілікті</w:t>
      </w:r>
      <w:r w:rsidRPr="00FB5E4D">
        <w:rPr>
          <w:rFonts w:ascii="Times New Roman" w:hAnsi="Times New Roman"/>
          <w:b/>
          <w:sz w:val="28"/>
          <w:szCs w:val="28"/>
          <w:lang w:val="kk-KZ"/>
        </w:rPr>
        <w:t>:</w:t>
      </w:r>
      <w:r w:rsidRPr="00FB5E4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оң сирағының ортаңғы үштен біріндегі ауырсыну және алдыңғы сыртқы беткейінде өлшемі </w:t>
      </w:r>
      <w:r w:rsidRPr="00FB5E4D">
        <w:rPr>
          <w:rFonts w:ascii="Times New Roman" w:hAnsi="Times New Roman"/>
          <w:sz w:val="28"/>
          <w:szCs w:val="28"/>
          <w:lang w:val="kk-KZ"/>
        </w:rPr>
        <w:t xml:space="preserve">5х2 </w:t>
      </w:r>
      <w:r>
        <w:rPr>
          <w:rFonts w:ascii="Times New Roman" w:hAnsi="Times New Roman"/>
          <w:sz w:val="28"/>
          <w:szCs w:val="28"/>
          <w:lang w:val="kk-KZ"/>
        </w:rPr>
        <w:t>см</w:t>
      </w:r>
      <w:r w:rsidRPr="00FB5E4D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лік топырақпен ластанған беткейлі жарақаттың (терісі сыдырылу) болуы анықталған. Қан кету белгілері жоқ. </w:t>
      </w:r>
    </w:p>
    <w:p w:rsidR="00E72F10" w:rsidRPr="00B747D1" w:rsidRDefault="00E72F10" w:rsidP="00E72F1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Тапсырмалар</w:t>
      </w:r>
      <w:r w:rsidRPr="00B747D1">
        <w:rPr>
          <w:rFonts w:ascii="Times New Roman" w:hAnsi="Times New Roman"/>
          <w:b/>
          <w:sz w:val="28"/>
          <w:szCs w:val="28"/>
        </w:rPr>
        <w:t>:</w:t>
      </w:r>
    </w:p>
    <w:p w:rsidR="00E72F10" w:rsidRPr="00B747D1" w:rsidRDefault="00E72F10" w:rsidP="00E72F1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Жарақатты біріншілікті өңдеуді өткізіңіз</w:t>
      </w:r>
      <w:r w:rsidRPr="00B747D1">
        <w:rPr>
          <w:rFonts w:ascii="Times New Roman" w:hAnsi="Times New Roman"/>
          <w:sz w:val="28"/>
          <w:szCs w:val="28"/>
        </w:rPr>
        <w:t>;</w:t>
      </w:r>
    </w:p>
    <w:p w:rsidR="00E72F10" w:rsidRPr="00B747D1" w:rsidRDefault="00E72F10" w:rsidP="00E72F1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</w:t>
      </w:r>
      <w:proofErr w:type="spellStart"/>
      <w:r>
        <w:rPr>
          <w:rFonts w:ascii="Times New Roman" w:hAnsi="Times New Roman"/>
          <w:sz w:val="28"/>
          <w:szCs w:val="28"/>
        </w:rPr>
        <w:t>септи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калық таңғыш салыңыз</w:t>
      </w:r>
      <w:r>
        <w:rPr>
          <w:rFonts w:ascii="Times New Roman" w:hAnsi="Times New Roman"/>
          <w:sz w:val="28"/>
          <w:szCs w:val="28"/>
        </w:rPr>
        <w:t>.</w:t>
      </w:r>
    </w:p>
    <w:p w:rsidR="00E72F10" w:rsidRPr="00B747D1" w:rsidRDefault="00E72F10" w:rsidP="00E72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D07" w:rsidRDefault="007F4D07" w:rsidP="00E72F10">
      <w:pPr>
        <w:rPr>
          <w:rFonts w:eastAsiaTheme="minorEastAsia"/>
          <w:lang w:eastAsia="ru-RU"/>
        </w:rPr>
      </w:pPr>
    </w:p>
    <w:p w:rsidR="007F4D07" w:rsidRDefault="007F4D07" w:rsidP="00E72F1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Жарақатты біріншілікті өңдеу, таңғыш салу</w:t>
      </w:r>
    </w:p>
    <w:p w:rsidR="00E72F10" w:rsidRPr="00034541" w:rsidRDefault="00E72F10" w:rsidP="00E72F1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71BE7">
        <w:rPr>
          <w:rFonts w:ascii="Times New Roman" w:hAnsi="Times New Roman" w:cs="Times New Roman"/>
          <w:b/>
          <w:sz w:val="28"/>
          <w:szCs w:val="28"/>
        </w:rPr>
        <w:t>Клини</w:t>
      </w:r>
      <w:r>
        <w:rPr>
          <w:rFonts w:ascii="Times New Roman" w:hAnsi="Times New Roman" w:cs="Times New Roman"/>
          <w:b/>
          <w:sz w:val="28"/>
          <w:szCs w:val="28"/>
        </w:rPr>
        <w:t>калы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қ жағдай</w:t>
      </w:r>
      <w:r w:rsidRPr="00B71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541">
        <w:rPr>
          <w:rFonts w:ascii="Times New Roman" w:hAnsi="Times New Roman"/>
          <w:b/>
          <w:sz w:val="28"/>
          <w:szCs w:val="28"/>
        </w:rPr>
        <w:t>№2</w:t>
      </w:r>
    </w:p>
    <w:p w:rsidR="00E72F10" w:rsidRPr="00034541" w:rsidRDefault="00E72F10" w:rsidP="00E72F1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2F10" w:rsidRPr="00034541" w:rsidRDefault="00E72F10" w:rsidP="00E72F1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Оқиға болған орын</w:t>
      </w:r>
      <w:r w:rsidRPr="00034541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>қабылдау бөлімшесі</w:t>
      </w:r>
    </w:p>
    <w:p w:rsidR="00E72F10" w:rsidRDefault="00E72F10" w:rsidP="00E72F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Науқас туралы мәлімет</w:t>
      </w:r>
      <w:r w:rsidRPr="00034541">
        <w:rPr>
          <w:rFonts w:ascii="Times New Roman" w:hAnsi="Times New Roman"/>
          <w:b/>
          <w:sz w:val="28"/>
          <w:szCs w:val="28"/>
        </w:rPr>
        <w:t xml:space="preserve">: </w:t>
      </w:r>
      <w:r w:rsidRPr="00FB5E4D">
        <w:rPr>
          <w:rFonts w:ascii="Times New Roman" w:hAnsi="Times New Roman"/>
          <w:sz w:val="28"/>
          <w:szCs w:val="28"/>
          <w:lang w:val="kk-KZ"/>
        </w:rPr>
        <w:t>жасөспірім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  <w:lang w:val="kk-KZ"/>
        </w:rPr>
        <w:t xml:space="preserve">жаста </w:t>
      </w:r>
    </w:p>
    <w:p w:rsidR="00E72F10" w:rsidRPr="009D0487" w:rsidRDefault="00E72F10" w:rsidP="00E72F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Шарты</w:t>
      </w:r>
      <w:r w:rsidRPr="00FB5E4D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>Қабылдау бөлімшесіне баласын алып әйел келді. Бала оң сирағы аймағындағы ауырсынуға шағымданады. Анасының айтуынша</w:t>
      </w:r>
      <w:r w:rsidRPr="00FB5E4D">
        <w:rPr>
          <w:rFonts w:ascii="Times New Roman" w:hAnsi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 xml:space="preserve">баласы жарты сағат бұрын ағаштан оң аяғына қарай құлаған, көптеген тері сыдырылулары болған.  </w:t>
      </w:r>
    </w:p>
    <w:p w:rsidR="00E72F10" w:rsidRPr="009D0487" w:rsidRDefault="00E72F10" w:rsidP="00E72F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Жергілікті</w:t>
      </w:r>
      <w:r w:rsidRPr="009D0487">
        <w:rPr>
          <w:rFonts w:ascii="Times New Roman" w:hAnsi="Times New Roman"/>
          <w:b/>
          <w:sz w:val="28"/>
          <w:szCs w:val="28"/>
          <w:lang w:val="kk-KZ"/>
        </w:rPr>
        <w:t>:</w:t>
      </w:r>
      <w:r w:rsidRPr="009D048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оң сирағының ортаңғы үштен бірі деңгейінде алдыңғы сыртқы беткейінде ұзындығы </w:t>
      </w:r>
      <w:r w:rsidRPr="009D0487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>см</w:t>
      </w:r>
      <w:r w:rsidRPr="009D0487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лік беткейлі жарақат (терісі сыдырылу)  анықталды, қабыну және қан кету белгілері жоқ. Жарақатта бөгде денелер бар (топырақ, шөп бөлшектері). </w:t>
      </w:r>
    </w:p>
    <w:p w:rsidR="00E72F10" w:rsidRPr="00034541" w:rsidRDefault="00E72F10" w:rsidP="00E72F1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Тапсырмалар</w:t>
      </w:r>
      <w:r w:rsidRPr="00034541">
        <w:rPr>
          <w:rFonts w:ascii="Times New Roman" w:hAnsi="Times New Roman"/>
          <w:b/>
          <w:sz w:val="28"/>
          <w:szCs w:val="28"/>
        </w:rPr>
        <w:t>:</w:t>
      </w:r>
    </w:p>
    <w:p w:rsidR="00E72F10" w:rsidRPr="00FB5E4D" w:rsidRDefault="00E72F10" w:rsidP="00E72F1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E4D">
        <w:rPr>
          <w:rFonts w:ascii="Times New Roman" w:hAnsi="Times New Roman"/>
          <w:sz w:val="28"/>
          <w:szCs w:val="28"/>
          <w:lang w:val="kk-KZ"/>
        </w:rPr>
        <w:t>Жара</w:t>
      </w:r>
      <w:r>
        <w:rPr>
          <w:rFonts w:ascii="Times New Roman" w:hAnsi="Times New Roman"/>
          <w:sz w:val="28"/>
          <w:szCs w:val="28"/>
          <w:lang w:val="kk-KZ"/>
        </w:rPr>
        <w:t>қатты</w:t>
      </w:r>
      <w:r w:rsidRPr="00FB5E4D">
        <w:rPr>
          <w:rFonts w:ascii="Times New Roman" w:hAnsi="Times New Roman"/>
          <w:sz w:val="28"/>
          <w:szCs w:val="28"/>
          <w:lang w:val="kk-KZ"/>
        </w:rPr>
        <w:t xml:space="preserve"> біріншілікті өңдеу</w:t>
      </w:r>
      <w:r>
        <w:rPr>
          <w:rFonts w:ascii="Times New Roman" w:hAnsi="Times New Roman"/>
          <w:sz w:val="28"/>
          <w:szCs w:val="28"/>
          <w:lang w:val="kk-KZ"/>
        </w:rPr>
        <w:t>ді</w:t>
      </w:r>
      <w:r w:rsidRPr="00FB5E4D">
        <w:rPr>
          <w:rFonts w:ascii="Times New Roman" w:hAnsi="Times New Roman"/>
          <w:sz w:val="28"/>
          <w:szCs w:val="28"/>
          <w:lang w:val="kk-KZ"/>
        </w:rPr>
        <w:t xml:space="preserve"> өткізіңіз</w:t>
      </w:r>
      <w:r w:rsidRPr="00FB5E4D">
        <w:rPr>
          <w:rFonts w:ascii="Times New Roman" w:hAnsi="Times New Roman"/>
          <w:sz w:val="28"/>
          <w:szCs w:val="28"/>
        </w:rPr>
        <w:t>;</w:t>
      </w:r>
    </w:p>
    <w:p w:rsidR="00E72F10" w:rsidRPr="00B747D1" w:rsidRDefault="00E72F10" w:rsidP="00E72F1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</w:t>
      </w:r>
      <w:proofErr w:type="spellStart"/>
      <w:r>
        <w:rPr>
          <w:rFonts w:ascii="Times New Roman" w:hAnsi="Times New Roman"/>
          <w:sz w:val="28"/>
          <w:szCs w:val="28"/>
        </w:rPr>
        <w:t>септи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калық таңғыш салыңыз</w:t>
      </w:r>
      <w:r>
        <w:rPr>
          <w:rFonts w:ascii="Times New Roman" w:hAnsi="Times New Roman"/>
          <w:sz w:val="28"/>
          <w:szCs w:val="28"/>
        </w:rPr>
        <w:t>.</w:t>
      </w:r>
    </w:p>
    <w:p w:rsidR="00E72F10" w:rsidRPr="00282399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1925" w:rsidRPr="00731686" w:rsidRDefault="00381925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25" w:rsidRPr="00731686" w:rsidRDefault="00381925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25" w:rsidRPr="00731686" w:rsidRDefault="00381925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25" w:rsidRPr="00731686" w:rsidRDefault="00381925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25" w:rsidRPr="00731686" w:rsidRDefault="00381925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25" w:rsidRDefault="00381925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255A" w:rsidRDefault="0096255A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255A" w:rsidRDefault="0096255A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255A" w:rsidRDefault="0096255A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255A" w:rsidRDefault="0096255A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255A" w:rsidRDefault="0096255A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5F80" w:rsidRDefault="00D35F8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Медициналы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қ колледж бітірушілеріне арналған а</w:t>
      </w:r>
      <w:proofErr w:type="spellStart"/>
      <w:r w:rsidRPr="00731686">
        <w:rPr>
          <w:rFonts w:ascii="Times New Roman" w:hAnsi="Times New Roman" w:cs="Times New Roman"/>
          <w:b/>
          <w:sz w:val="28"/>
          <w:szCs w:val="28"/>
        </w:rPr>
        <w:t>лгоритм</w:t>
      </w:r>
      <w:proofErr w:type="spellEnd"/>
      <w:r w:rsidRPr="007316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925" w:rsidRPr="00B87F87" w:rsidRDefault="00B87F87" w:rsidP="00B87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«Жүрек тоқта</w:t>
      </w:r>
      <w:r w:rsidR="00FF32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 қалған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кезде шұғыл көмек көрсету»</w:t>
      </w:r>
    </w:p>
    <w:p w:rsidR="00381925" w:rsidRPr="00FF3265" w:rsidRDefault="00381925" w:rsidP="00DA08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6260"/>
      </w:tblGrid>
      <w:tr w:rsidR="009B61A6" w:rsidRPr="00731686" w:rsidTr="00DA08B3">
        <w:trPr>
          <w:tblHeader/>
        </w:trPr>
        <w:tc>
          <w:tcPr>
            <w:tcW w:w="709" w:type="dxa"/>
            <w:shd w:val="clear" w:color="auto" w:fill="auto"/>
          </w:tcPr>
          <w:p w:rsidR="009B61A6" w:rsidRPr="00731686" w:rsidRDefault="009B61A6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9B61A6" w:rsidRPr="00731686" w:rsidRDefault="009B61A6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Қадам</w:t>
            </w:r>
          </w:p>
        </w:tc>
        <w:tc>
          <w:tcPr>
            <w:tcW w:w="6260" w:type="dxa"/>
            <w:shd w:val="clear" w:color="auto" w:fill="auto"/>
          </w:tcPr>
          <w:p w:rsidR="009B61A6" w:rsidRPr="00731686" w:rsidRDefault="009B61A6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 а</w:t>
            </w:r>
            <w:proofErr w:type="spellStart"/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лгоритм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</w:p>
        </w:tc>
      </w:tr>
      <w:tr w:rsidR="00381925" w:rsidRPr="00731686" w:rsidTr="00DA08B3">
        <w:tc>
          <w:tcPr>
            <w:tcW w:w="9379" w:type="dxa"/>
            <w:gridSpan w:val="3"/>
            <w:shd w:val="clear" w:color="auto" w:fill="auto"/>
          </w:tcPr>
          <w:p w:rsidR="00381925" w:rsidRPr="00731686" w:rsidRDefault="00DA08B3" w:rsidP="00FF3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Науқастың жағдайын бағалау </w:t>
            </w:r>
          </w:p>
        </w:tc>
      </w:tr>
      <w:tr w:rsidR="00381925" w:rsidRPr="00731686" w:rsidTr="00DA08B3">
        <w:tc>
          <w:tcPr>
            <w:tcW w:w="709" w:type="dxa"/>
            <w:shd w:val="clear" w:color="auto" w:fill="auto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A08B3" w:rsidRDefault="00DA08B3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Жағдайды бағалау: ақыл-есін анықтау, ұйқы артериясын</w:t>
            </w:r>
            <w:r w:rsidR="00FF3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пульсациясын анықтау.</w:t>
            </w:r>
          </w:p>
          <w:p w:rsidR="00DA08B3" w:rsidRDefault="00DA08B3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1925" w:rsidRPr="00731686" w:rsidRDefault="00381925" w:rsidP="00FF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shd w:val="clear" w:color="auto" w:fill="auto"/>
          </w:tcPr>
          <w:p w:rsidR="00381925" w:rsidRPr="00FF3265" w:rsidRDefault="00EA1543" w:rsidP="00FF326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FF3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ауқастың иығынан қағып айқайлап шақыру</w:t>
            </w:r>
            <w:r w:rsidR="00381925" w:rsidRPr="00FF32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925" w:rsidRPr="00731686" w:rsidRDefault="00EA1543" w:rsidP="00FF326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="00DA0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йқы артериясын тауып ондағы пульсті анықтау; </w:t>
            </w:r>
          </w:p>
        </w:tc>
      </w:tr>
      <w:tr w:rsidR="00381925" w:rsidRPr="00731686" w:rsidTr="00DA08B3">
        <w:tc>
          <w:tcPr>
            <w:tcW w:w="709" w:type="dxa"/>
            <w:shd w:val="clear" w:color="auto" w:fill="auto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87F87" w:rsidRDefault="00B87F87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Пульсі мен тынысын бағалау: тынысының болуын анықтау, көмек шақыру</w:t>
            </w:r>
          </w:p>
          <w:p w:rsidR="00381925" w:rsidRPr="00731686" w:rsidRDefault="00381925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shd w:val="clear" w:color="auto" w:fill="auto"/>
          </w:tcPr>
          <w:p w:rsidR="00B87F87" w:rsidRPr="00B87F87" w:rsidRDefault="00B87F87" w:rsidP="00DA08B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кеудесінде қозғалыс болуын көзбен бақылау</w:t>
            </w:r>
          </w:p>
          <w:p w:rsidR="00B87F87" w:rsidRPr="00B87F87" w:rsidRDefault="00B87F87" w:rsidP="00DA08B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қарашығының жарыққа әсерін тексеру</w:t>
            </w:r>
          </w:p>
          <w:p w:rsidR="00381925" w:rsidRPr="00731686" w:rsidRDefault="00B87F87" w:rsidP="00EA154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жедел жәрдем бригадасын шақыру/ке</w:t>
            </w:r>
            <w:r w:rsidR="00EA1543" w:rsidRPr="00EA1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зекші реаниматологты шақ</w:t>
            </w:r>
            <w:r w:rsidRPr="00EA1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ыру</w:t>
            </w:r>
          </w:p>
        </w:tc>
      </w:tr>
      <w:tr w:rsidR="00381925" w:rsidRPr="00731686" w:rsidTr="00DA08B3">
        <w:tc>
          <w:tcPr>
            <w:tcW w:w="9379" w:type="dxa"/>
            <w:gridSpan w:val="3"/>
            <w:shd w:val="clear" w:color="auto" w:fill="auto"/>
          </w:tcPr>
          <w:p w:rsidR="00381925" w:rsidRPr="00731686" w:rsidRDefault="00B87F87" w:rsidP="00B02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Жүрек-өкпе реанимациясын өткізу </w:t>
            </w:r>
          </w:p>
        </w:tc>
      </w:tr>
      <w:tr w:rsidR="00381925" w:rsidRPr="001E6E8E" w:rsidTr="00DA08B3">
        <w:tc>
          <w:tcPr>
            <w:tcW w:w="709" w:type="dxa"/>
            <w:shd w:val="clear" w:color="auto" w:fill="auto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87F87" w:rsidRDefault="00B87F87" w:rsidP="00DA08B3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Науқасты дайындау</w:t>
            </w:r>
          </w:p>
          <w:p w:rsidR="00381925" w:rsidRPr="00731686" w:rsidRDefault="00381925" w:rsidP="00DA08B3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60" w:type="dxa"/>
            <w:shd w:val="clear" w:color="auto" w:fill="auto"/>
          </w:tcPr>
          <w:p w:rsidR="00381925" w:rsidRPr="00B02606" w:rsidRDefault="00B87F87" w:rsidP="00B02606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реанимация жасаушы мен зақым көрушінің жеке қауіпсіздігін қамтамасыз ету</w:t>
            </w:r>
            <w:r w:rsidR="00381925" w:rsidRPr="00B026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634" w:rsidRPr="00743634" w:rsidRDefault="00B87F87" w:rsidP="00DA08B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науқасты қатты, тегіс беткейге жатқызу, қолдарын денесінің жанына қою; </w:t>
            </w:r>
          </w:p>
          <w:p w:rsidR="000D1631" w:rsidRPr="00743634" w:rsidRDefault="00B87F87" w:rsidP="00DA08B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3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зақым көрушінің мойны мен кеудесін киімінен босату, белдігін шешу, </w:t>
            </w:r>
            <w:r w:rsidR="00743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таза </w:t>
            </w:r>
            <w:r w:rsidRPr="00743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</w:t>
            </w:r>
            <w:r w:rsidR="00743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болуын қамтамасыз ету</w:t>
            </w:r>
            <w:r w:rsidR="000D1631" w:rsidRPr="00743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381925" w:rsidRPr="00743634" w:rsidRDefault="000D1631" w:rsidP="0074363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 xml:space="preserve">реанимациялық әрекеттің басталу уақытын </w:t>
            </w:r>
            <w:r w:rsidR="00743634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>белгілеу</w:t>
            </w:r>
            <w:r w:rsidR="00381925" w:rsidRPr="00743634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>.</w:t>
            </w:r>
          </w:p>
        </w:tc>
      </w:tr>
      <w:tr w:rsidR="00381925" w:rsidRPr="001E6E8E" w:rsidTr="00DA08B3">
        <w:tc>
          <w:tcPr>
            <w:tcW w:w="709" w:type="dxa"/>
            <w:shd w:val="clear" w:color="auto" w:fill="auto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D1631" w:rsidRDefault="000D1631" w:rsidP="00DA08B3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Зақым көрушінің кеудесіне қолды дұрыс қою</w:t>
            </w:r>
          </w:p>
          <w:p w:rsidR="000D1631" w:rsidRDefault="000D1631" w:rsidP="00DA08B3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1925" w:rsidRPr="00731686" w:rsidRDefault="00381925" w:rsidP="00DA08B3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shd w:val="clear" w:color="auto" w:fill="auto"/>
          </w:tcPr>
          <w:p w:rsidR="00381925" w:rsidRPr="009B2D0B" w:rsidRDefault="001A00C2" w:rsidP="009B2D0B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қолды төстің төменгі үштен бірін</w:t>
            </w:r>
            <w:r w:rsidR="009B2D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семсер тәрізді өсіндіден 2 саусақ жоғары қою</w:t>
            </w:r>
            <w:r w:rsidR="00381925" w:rsidRPr="009B2D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925" w:rsidRPr="009B2D0B" w:rsidRDefault="001A00C2" w:rsidP="009B2D0B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тірек нүктелері жұмыс қолының тенары мен гипотенары болады. Бір қолдың негізі екінші қолдың сыртына </w:t>
            </w:r>
            <w:r w:rsidR="009B2D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сүйенеді. </w:t>
            </w:r>
          </w:p>
        </w:tc>
      </w:tr>
      <w:tr w:rsidR="00381925" w:rsidRPr="001E6E8E" w:rsidTr="00DA08B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81925" w:rsidRPr="009B2D0B" w:rsidRDefault="00381925" w:rsidP="00DA08B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2D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1631" w:rsidRDefault="000D1631" w:rsidP="00DA08B3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Кеудеге компрессия жасау</w:t>
            </w:r>
          </w:p>
          <w:p w:rsidR="000D1631" w:rsidRDefault="000D1631" w:rsidP="00DA08B3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1925" w:rsidRPr="009B2D0B" w:rsidRDefault="00381925" w:rsidP="00DA08B3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60" w:type="dxa"/>
            <w:tcBorders>
              <w:bottom w:val="single" w:sz="4" w:space="0" w:color="auto"/>
            </w:tcBorders>
            <w:shd w:val="clear" w:color="auto" w:fill="auto"/>
          </w:tcPr>
          <w:p w:rsidR="00381925" w:rsidRPr="00731686" w:rsidRDefault="001A00C2" w:rsidP="00DA08B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қатаң түрде тігінен күш салады, қол</w:t>
            </w:r>
            <w:r w:rsidR="00F26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шынтақ</w:t>
            </w:r>
            <w:r w:rsidR="00F26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буындары жазылған қалыпта</w:t>
            </w:r>
            <w:r w:rsidR="00381925" w:rsidRPr="007316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381925" w:rsidRPr="00731686" w:rsidRDefault="001A00C2" w:rsidP="00DA08B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компрессия тереңдігі – 5-6 см, алақанды кеудеден ажыратпайды;</w:t>
            </w:r>
          </w:p>
          <w:p w:rsidR="00381925" w:rsidRPr="00731686" w:rsidRDefault="001A00C2" w:rsidP="00DA08B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компрессия жиілігі – 30 (минутына 100-ден кем емес);</w:t>
            </w:r>
          </w:p>
          <w:p w:rsidR="00381925" w:rsidRPr="00731686" w:rsidRDefault="00F267ED" w:rsidP="00DA08B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кеудені </w:t>
            </w:r>
            <w:r w:rsidR="001A00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басу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дың </w:t>
            </w:r>
            <w:r w:rsidR="001A00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  <w:r w:rsidR="001A00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минималды болуы тиіс;</w:t>
            </w:r>
          </w:p>
          <w:p w:rsidR="00381925" w:rsidRPr="00F267ED" w:rsidRDefault="001A00C2" w:rsidP="00F267E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 xml:space="preserve">кеуде әрбір басудан кейін толық </w:t>
            </w:r>
            <w:r w:rsidR="00F267ED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 xml:space="preserve">жазылуы 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>керек;</w:t>
            </w:r>
          </w:p>
        </w:tc>
      </w:tr>
      <w:tr w:rsidR="00381925" w:rsidRPr="00731686" w:rsidTr="00DA08B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1631" w:rsidRDefault="000D1631" w:rsidP="00DA08B3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 қуысын тексеру және тазалау</w:t>
            </w:r>
          </w:p>
          <w:p w:rsidR="00381925" w:rsidRPr="00731686" w:rsidRDefault="00381925" w:rsidP="00DA08B3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4" w:space="0" w:color="auto"/>
            </w:tcBorders>
            <w:shd w:val="clear" w:color="auto" w:fill="auto"/>
          </w:tcPr>
          <w:p w:rsidR="00381925" w:rsidRPr="00731686" w:rsidRDefault="001A00C2" w:rsidP="00DA08B3">
            <w:pPr>
              <w:pStyle w:val="a3"/>
              <w:numPr>
                <w:ilvl w:val="0"/>
                <w:numId w:val="24"/>
              </w:num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науқастың басын бұруға қарсы көрсетілімдердің болуын нақтылау (</w:t>
            </w:r>
            <w:r w:rsidR="0091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 шартына сәйкес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91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381925" w:rsidRPr="00731686" w:rsidRDefault="009173E9" w:rsidP="0062118E">
            <w:pPr>
              <w:pStyle w:val="a3"/>
              <w:numPr>
                <w:ilvl w:val="0"/>
                <w:numId w:val="24"/>
              </w:num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науқас</w:t>
            </w:r>
            <w:r w:rsidR="00621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тың басын өзін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е қарай бұру, ауыз қуысын дәке оралған саусақтармен тазалау. </w:t>
            </w:r>
            <w:r w:rsidR="00621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Тазалау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бір </w:t>
            </w:r>
            <w:r w:rsidR="00621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рет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айнал</w:t>
            </w:r>
            <w:r w:rsidR="00621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дыра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қозғалыспен жасалады. </w:t>
            </w:r>
          </w:p>
        </w:tc>
      </w:tr>
      <w:tr w:rsidR="00381925" w:rsidRPr="001E6E8E" w:rsidTr="00DA08B3">
        <w:trPr>
          <w:trHeight w:val="1992"/>
        </w:trPr>
        <w:tc>
          <w:tcPr>
            <w:tcW w:w="709" w:type="dxa"/>
            <w:shd w:val="clear" w:color="auto" w:fill="auto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381925" w:rsidRPr="00731686" w:rsidRDefault="000D1631" w:rsidP="0025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Сафардың үштік тәсілін өткізу </w:t>
            </w:r>
          </w:p>
        </w:tc>
        <w:tc>
          <w:tcPr>
            <w:tcW w:w="6260" w:type="dxa"/>
            <w:shd w:val="clear" w:color="auto" w:fill="auto"/>
          </w:tcPr>
          <w:p w:rsidR="009173E9" w:rsidRPr="009173E9" w:rsidRDefault="009173E9" w:rsidP="00DA08B3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>бір қолды зақым көрушінің маңдайына қою, екіншісін – мойын астына қою, басты максималды артқа шалқайту, ас</w:t>
            </w:r>
            <w:r w:rsidR="00257C13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 xml:space="preserve">ына </w:t>
            </w:r>
            <w:r w:rsidR="00257C13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 xml:space="preserve">білік (валик) 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>салу;</w:t>
            </w:r>
          </w:p>
          <w:p w:rsidR="00381925" w:rsidRPr="00257C13" w:rsidRDefault="009173E9" w:rsidP="00DA08B3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>бір қолдың 2-5 саусақтарын иек</w:t>
            </w:r>
            <w:r w:rsidR="00257C13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 xml:space="preserve">астына қою, төменгі жақты жоғары және алға шығару;  </w:t>
            </w:r>
          </w:p>
          <w:p w:rsidR="00381925" w:rsidRPr="006D203C" w:rsidRDefault="00257C13" w:rsidP="00257C13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>о</w:t>
            </w:r>
            <w:r w:rsidR="009173E9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 xml:space="preserve">ң қолдың бас бармағымен ауызды ашу. </w:t>
            </w:r>
          </w:p>
        </w:tc>
      </w:tr>
      <w:tr w:rsidR="00381925" w:rsidRPr="00731686" w:rsidTr="00DA08B3">
        <w:trPr>
          <w:trHeight w:val="296"/>
        </w:trPr>
        <w:tc>
          <w:tcPr>
            <w:tcW w:w="9379" w:type="dxa"/>
            <w:gridSpan w:val="3"/>
            <w:shd w:val="clear" w:color="auto" w:fill="auto"/>
          </w:tcPr>
          <w:p w:rsidR="00381925" w:rsidRPr="00731686" w:rsidRDefault="000D1631" w:rsidP="00C6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Өкпеге жасанды желдету жасау </w:t>
            </w:r>
          </w:p>
        </w:tc>
      </w:tr>
      <w:tr w:rsidR="00381925" w:rsidRPr="00731686" w:rsidTr="00DA08B3">
        <w:tc>
          <w:tcPr>
            <w:tcW w:w="709" w:type="dxa"/>
            <w:shd w:val="clear" w:color="auto" w:fill="auto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381925" w:rsidRPr="00731686" w:rsidRDefault="000D1631" w:rsidP="00C62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Жасанды </w:t>
            </w:r>
            <w:r w:rsidR="00C62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тыныс беруді өткізу</w:t>
            </w:r>
          </w:p>
        </w:tc>
        <w:tc>
          <w:tcPr>
            <w:tcW w:w="6260" w:type="dxa"/>
            <w:shd w:val="clear" w:color="auto" w:fill="auto"/>
          </w:tcPr>
          <w:p w:rsidR="00381925" w:rsidRPr="00B90ABE" w:rsidRDefault="00B90ABE" w:rsidP="00B90ABE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н</w:t>
            </w:r>
            <w:r w:rsidR="00242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ауқастың төменгі жағынан бір қолды алмай екінші қолымен оның ау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зына дәкелік сүрткішті салу, со</w:t>
            </w:r>
            <w:r w:rsidR="00242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ы</w:t>
            </w:r>
            <w:r w:rsidR="00242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н науқастың мұрнын қысу</w:t>
            </w:r>
            <w:r w:rsidR="00381925" w:rsidRPr="00B90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381925" w:rsidRPr="00B90ABE" w:rsidRDefault="002427E0" w:rsidP="00B90ABE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кеудесі </w:t>
            </w:r>
            <w:r w:rsidR="00B90A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көтерілу үшін дем береді</w:t>
            </w:r>
            <w:r w:rsidR="00381925" w:rsidRPr="00B90A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2427E0" w:rsidRPr="00B90ABE" w:rsidRDefault="002427E0" w:rsidP="00DA08B3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екінші дем </w:t>
            </w:r>
            <w:r w:rsidR="00B90A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кеудесінде көрінетін </w:t>
            </w:r>
            <w:r w:rsidR="00B90A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қозғалысты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бақылаудан кейін жасалады.</w:t>
            </w:r>
          </w:p>
          <w:p w:rsidR="00381925" w:rsidRPr="00731686" w:rsidRDefault="002427E0" w:rsidP="00B90ABE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компрессия мен </w:t>
            </w:r>
            <w:r w:rsidR="00B90A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 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қатынасы 30:2.</w:t>
            </w:r>
          </w:p>
        </w:tc>
      </w:tr>
      <w:tr w:rsidR="00381925" w:rsidRPr="00731686" w:rsidTr="00DA08B3">
        <w:tc>
          <w:tcPr>
            <w:tcW w:w="709" w:type="dxa"/>
            <w:shd w:val="clear" w:color="auto" w:fill="auto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381925" w:rsidRPr="00731686" w:rsidRDefault="000D1631" w:rsidP="00E529C4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Жүрек-өкпе реанимациясының </w:t>
            </w:r>
            <w:r w:rsidR="00E52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(ЖӨР)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1-ші кезеңін өткізу</w:t>
            </w:r>
          </w:p>
        </w:tc>
        <w:tc>
          <w:tcPr>
            <w:tcW w:w="6260" w:type="dxa"/>
            <w:shd w:val="clear" w:color="auto" w:fill="auto"/>
          </w:tcPr>
          <w:p w:rsidR="00381925" w:rsidRPr="00731686" w:rsidRDefault="002427E0" w:rsidP="00E529C4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ЖӨР бір кезеңін өткізу – 2 минут ішінде ЖӨР 5 циклін өткізу (30:2) </w:t>
            </w:r>
          </w:p>
        </w:tc>
      </w:tr>
      <w:tr w:rsidR="00381925" w:rsidRPr="00731686" w:rsidTr="00DA08B3">
        <w:tc>
          <w:tcPr>
            <w:tcW w:w="709" w:type="dxa"/>
            <w:shd w:val="clear" w:color="auto" w:fill="auto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0D1631" w:rsidRDefault="000D1631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ЖӨР тиімділігін анықтау</w:t>
            </w:r>
          </w:p>
          <w:p w:rsidR="00381925" w:rsidRPr="00731686" w:rsidRDefault="00381925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shd w:val="clear" w:color="auto" w:fill="auto"/>
          </w:tcPr>
          <w:p w:rsidR="00381925" w:rsidRPr="00731686" w:rsidRDefault="002427E0" w:rsidP="00DA08B3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жағынан да ұйқы артериясында пульстің болуын анықтау;</w:t>
            </w:r>
          </w:p>
          <w:p w:rsidR="00381925" w:rsidRPr="002427E0" w:rsidRDefault="002427E0" w:rsidP="00E529C4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пульс болмаған жағдайда 30 минут бойы немесе жедел жәрдем/кезекші реаниматолог келгенше реанимациялық әрекетті жалғастыру</w:t>
            </w:r>
            <w:r w:rsidRPr="002427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B705FC" w:rsidRDefault="00B705FC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203C" w:rsidRDefault="006D203C" w:rsidP="006D2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Клиникалық станцияларды өту ұзақтығы 10 минуттан аспайды</w:t>
      </w:r>
    </w:p>
    <w:p w:rsidR="006D203C" w:rsidRPr="00282399" w:rsidRDefault="006D203C" w:rsidP="006D203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660" w:rsidRDefault="005E466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660" w:rsidRDefault="005E466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660" w:rsidRDefault="005E466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660" w:rsidRDefault="005E466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660" w:rsidRDefault="005E466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660" w:rsidRDefault="005E466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660" w:rsidRDefault="005E466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660" w:rsidRDefault="005E466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660" w:rsidRDefault="005E466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660" w:rsidRDefault="005E466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660" w:rsidRDefault="005E466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660" w:rsidRDefault="005E466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660" w:rsidRDefault="005E466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660" w:rsidRDefault="005E466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660" w:rsidRDefault="005E4660" w:rsidP="005E46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Клини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калық </w:t>
      </w:r>
      <w:r>
        <w:rPr>
          <w:rFonts w:ascii="Times New Roman" w:hAnsi="Times New Roman"/>
          <w:b/>
          <w:sz w:val="28"/>
          <w:szCs w:val="28"/>
        </w:rPr>
        <w:t>станция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«Жүрек тоқтап қалған кезде </w:t>
      </w:r>
    </w:p>
    <w:p w:rsidR="005E4660" w:rsidRDefault="005E4660" w:rsidP="005E46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шұғыл көмек көрсету» </w:t>
      </w:r>
    </w:p>
    <w:p w:rsidR="005E4660" w:rsidRPr="005E4660" w:rsidRDefault="005E4660" w:rsidP="005E46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4660" w:rsidRPr="005E4660" w:rsidRDefault="005E4660" w:rsidP="005E46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E4660">
        <w:rPr>
          <w:rFonts w:ascii="Times New Roman" w:hAnsi="Times New Roman"/>
          <w:b/>
          <w:sz w:val="28"/>
          <w:szCs w:val="28"/>
          <w:lang w:val="kk-KZ"/>
        </w:rPr>
        <w:t>Клиникалы</w:t>
      </w:r>
      <w:r>
        <w:rPr>
          <w:rFonts w:ascii="Times New Roman" w:hAnsi="Times New Roman"/>
          <w:b/>
          <w:sz w:val="28"/>
          <w:szCs w:val="28"/>
          <w:lang w:val="kk-KZ"/>
        </w:rPr>
        <w:t>қ жағдай</w:t>
      </w:r>
      <w:r w:rsidRPr="005E4660">
        <w:rPr>
          <w:rFonts w:ascii="Times New Roman" w:hAnsi="Times New Roman"/>
          <w:b/>
          <w:sz w:val="28"/>
          <w:szCs w:val="28"/>
          <w:lang w:val="kk-KZ"/>
        </w:rPr>
        <w:t xml:space="preserve"> №1</w:t>
      </w:r>
    </w:p>
    <w:p w:rsidR="005E4660" w:rsidRPr="005E4660" w:rsidRDefault="005E4660" w:rsidP="005E46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Оқиға болған орын</w:t>
      </w:r>
      <w:r w:rsidRPr="005E4660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kk-KZ"/>
        </w:rPr>
        <w:t>емхана, тіркеу орны</w:t>
      </w:r>
    </w:p>
    <w:p w:rsidR="005E4660" w:rsidRPr="005E4660" w:rsidRDefault="005E4660" w:rsidP="005E46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Науқас туралы мәлімет</w:t>
      </w:r>
      <w:r w:rsidRPr="005E4660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 xml:space="preserve">әйел </w:t>
      </w:r>
      <w:r w:rsidRPr="005E4660">
        <w:rPr>
          <w:rFonts w:ascii="Times New Roman" w:hAnsi="Times New Roman"/>
          <w:sz w:val="28"/>
          <w:szCs w:val="28"/>
          <w:lang w:val="kk-KZ"/>
        </w:rPr>
        <w:t xml:space="preserve">47 </w:t>
      </w:r>
      <w:r>
        <w:rPr>
          <w:rFonts w:ascii="Times New Roman" w:hAnsi="Times New Roman"/>
          <w:sz w:val="28"/>
          <w:szCs w:val="28"/>
          <w:lang w:val="kk-KZ"/>
        </w:rPr>
        <w:t>жаста</w:t>
      </w:r>
    </w:p>
    <w:p w:rsidR="005E4660" w:rsidRDefault="005E4660" w:rsidP="005E46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Шарты</w:t>
      </w:r>
      <w:r w:rsidRPr="005E4660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 xml:space="preserve">көзімен көрген адамдардың айтуынша әйел тіркеу орнында кезекте тұрған, көргендердің айтуынша әйел </w:t>
      </w:r>
      <w:r w:rsidRPr="005E4660">
        <w:rPr>
          <w:rFonts w:ascii="Times New Roman" w:hAnsi="Times New Roman"/>
          <w:sz w:val="28"/>
          <w:szCs w:val="28"/>
          <w:lang w:val="kk-KZ"/>
        </w:rPr>
        <w:t xml:space="preserve">1 </w:t>
      </w:r>
      <w:r>
        <w:rPr>
          <w:rFonts w:ascii="Times New Roman" w:hAnsi="Times New Roman"/>
          <w:sz w:val="28"/>
          <w:szCs w:val="28"/>
          <w:lang w:val="kk-KZ"/>
        </w:rPr>
        <w:t xml:space="preserve">минут бұрын кенеттен есінен танып қалған. </w:t>
      </w:r>
    </w:p>
    <w:p w:rsidR="005E4660" w:rsidRDefault="005E4660" w:rsidP="005E46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Тапсырма</w:t>
      </w:r>
      <w:r w:rsidRPr="00692A55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>Жүрек</w:t>
      </w:r>
      <w:r w:rsidRPr="00692A55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өкпе реанимациясы циклін өткізіңіз және оның тиімділігін бағалаңыз.</w:t>
      </w:r>
    </w:p>
    <w:p w:rsidR="005E4660" w:rsidRDefault="005E4660" w:rsidP="005E46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4660" w:rsidRDefault="005E4660" w:rsidP="005E46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4660" w:rsidRPr="00692A55" w:rsidRDefault="005E4660" w:rsidP="005E46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4660" w:rsidRPr="005E4660" w:rsidRDefault="005E4660" w:rsidP="005E46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E6E8E" w:rsidRDefault="001E6E8E" w:rsidP="005E46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E6E8E" w:rsidRDefault="001E6E8E" w:rsidP="005E46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4660" w:rsidRDefault="005E4660" w:rsidP="005E46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F4D07">
        <w:rPr>
          <w:rFonts w:ascii="Times New Roman" w:hAnsi="Times New Roman"/>
          <w:b/>
          <w:sz w:val="28"/>
          <w:szCs w:val="28"/>
          <w:lang w:val="kk-KZ"/>
        </w:rPr>
        <w:t>Клини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калық </w:t>
      </w:r>
      <w:r w:rsidRPr="007F4D07">
        <w:rPr>
          <w:rFonts w:ascii="Times New Roman" w:hAnsi="Times New Roman"/>
          <w:b/>
          <w:sz w:val="28"/>
          <w:szCs w:val="28"/>
          <w:lang w:val="kk-KZ"/>
        </w:rPr>
        <w:t>станция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«Жүрек тоқтап қалған кезде шұғыл көмек көрсету» </w:t>
      </w:r>
    </w:p>
    <w:p w:rsidR="005E4660" w:rsidRPr="007F4D07" w:rsidRDefault="005E4660" w:rsidP="005E46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4660" w:rsidRPr="007F4D07" w:rsidRDefault="005E4660" w:rsidP="005E46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F4D07">
        <w:rPr>
          <w:rFonts w:ascii="Times New Roman" w:hAnsi="Times New Roman"/>
          <w:b/>
          <w:sz w:val="28"/>
          <w:szCs w:val="28"/>
          <w:lang w:val="kk-KZ"/>
        </w:rPr>
        <w:t>Клиникалы</w:t>
      </w:r>
      <w:r>
        <w:rPr>
          <w:rFonts w:ascii="Times New Roman" w:hAnsi="Times New Roman"/>
          <w:b/>
          <w:sz w:val="28"/>
          <w:szCs w:val="28"/>
          <w:lang w:val="kk-KZ"/>
        </w:rPr>
        <w:t>қ жағдай</w:t>
      </w:r>
      <w:r w:rsidRPr="007F4D07">
        <w:rPr>
          <w:rFonts w:ascii="Times New Roman" w:hAnsi="Times New Roman"/>
          <w:b/>
          <w:sz w:val="28"/>
          <w:szCs w:val="28"/>
          <w:lang w:val="kk-KZ"/>
        </w:rPr>
        <w:t xml:space="preserve"> №2</w:t>
      </w:r>
    </w:p>
    <w:p w:rsidR="005E4660" w:rsidRPr="007F4D07" w:rsidRDefault="005E4660" w:rsidP="005E466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Оқиға болған орын</w:t>
      </w:r>
      <w:r w:rsidRPr="007F4D07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>аурухана</w:t>
      </w:r>
      <w:r w:rsidRPr="007F4D07">
        <w:rPr>
          <w:rFonts w:ascii="Times New Roman" w:hAnsi="Times New Roman"/>
          <w:sz w:val="28"/>
          <w:szCs w:val="28"/>
          <w:lang w:val="kk-KZ"/>
        </w:rPr>
        <w:t>, терапевти</w:t>
      </w:r>
      <w:r>
        <w:rPr>
          <w:rFonts w:ascii="Times New Roman" w:hAnsi="Times New Roman"/>
          <w:sz w:val="28"/>
          <w:szCs w:val="28"/>
          <w:lang w:val="kk-KZ"/>
        </w:rPr>
        <w:t>калық бөлімше</w:t>
      </w:r>
    </w:p>
    <w:p w:rsidR="005E4660" w:rsidRPr="00EE775F" w:rsidRDefault="005E4660" w:rsidP="005E46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Науқас туралы мәлімет</w:t>
      </w:r>
      <w:r w:rsidRPr="00EE775F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 xml:space="preserve">ер адам </w:t>
      </w:r>
      <w:r>
        <w:rPr>
          <w:rFonts w:ascii="Times New Roman" w:hAnsi="Times New Roman"/>
          <w:sz w:val="28"/>
          <w:szCs w:val="28"/>
        </w:rPr>
        <w:t xml:space="preserve">59 </w:t>
      </w:r>
      <w:r>
        <w:rPr>
          <w:rFonts w:ascii="Times New Roman" w:hAnsi="Times New Roman"/>
          <w:sz w:val="28"/>
          <w:szCs w:val="28"/>
          <w:lang w:val="kk-KZ"/>
        </w:rPr>
        <w:t>жаста</w:t>
      </w:r>
    </w:p>
    <w:p w:rsidR="005E4660" w:rsidRDefault="005E4660" w:rsidP="005E46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Шарты</w:t>
      </w:r>
      <w:r w:rsidRPr="006563EA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>терапевтикалық бөлімшеде жатқан туысқанына барған уақытта ер адам күтпеген жерден әлсіздік сезініп есінен танып қалған.</w:t>
      </w:r>
    </w:p>
    <w:p w:rsidR="005E4660" w:rsidRDefault="005E4660" w:rsidP="005E46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Тапсырма</w:t>
      </w:r>
      <w:r w:rsidRPr="005E4660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>Жүрек</w:t>
      </w:r>
      <w:r w:rsidRPr="005E4660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өкпе реанимациясы циклін өткізіңіз және оның тиімділігін бағалаңыз.</w:t>
      </w:r>
    </w:p>
    <w:p w:rsidR="005E4660" w:rsidRPr="00692A55" w:rsidRDefault="005E4660" w:rsidP="005E4660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5E4660" w:rsidRPr="005E4660" w:rsidRDefault="005E4660" w:rsidP="005E4660">
      <w:pPr>
        <w:rPr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660" w:rsidRDefault="005E466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5F80" w:rsidRDefault="00D35F8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03C">
        <w:rPr>
          <w:rFonts w:ascii="Times New Roman" w:hAnsi="Times New Roman" w:cs="Times New Roman"/>
          <w:b/>
          <w:sz w:val="28"/>
          <w:szCs w:val="28"/>
          <w:lang w:val="kk-KZ"/>
        </w:rPr>
        <w:t>Медициналы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 колледж бітірушілеріне арналған а</w:t>
      </w:r>
      <w:r w:rsidRPr="006D20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лгоритм </w:t>
      </w:r>
    </w:p>
    <w:p w:rsidR="00B705FC" w:rsidRPr="0089074D" w:rsidRDefault="00B705FC" w:rsidP="00DA0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9074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«Травмалар кезінде шұғыл көмек көрсету»</w:t>
      </w:r>
    </w:p>
    <w:p w:rsidR="00381925" w:rsidRPr="006D203C" w:rsidRDefault="00381925" w:rsidP="00DA08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2922"/>
        <w:gridCol w:w="5965"/>
      </w:tblGrid>
      <w:tr w:rsidR="009B61A6" w:rsidRPr="00731686" w:rsidTr="00B87F87">
        <w:tc>
          <w:tcPr>
            <w:tcW w:w="458" w:type="dxa"/>
          </w:tcPr>
          <w:p w:rsidR="009B61A6" w:rsidRPr="00731686" w:rsidRDefault="009B61A6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22" w:type="dxa"/>
          </w:tcPr>
          <w:p w:rsidR="009B61A6" w:rsidRPr="00731686" w:rsidRDefault="009B61A6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Қадам</w:t>
            </w:r>
          </w:p>
        </w:tc>
        <w:tc>
          <w:tcPr>
            <w:tcW w:w="5965" w:type="dxa"/>
          </w:tcPr>
          <w:p w:rsidR="009B61A6" w:rsidRPr="00731686" w:rsidRDefault="009B61A6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 а</w:t>
            </w:r>
            <w:proofErr w:type="spellStart"/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лгоритм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</w:p>
        </w:tc>
      </w:tr>
      <w:tr w:rsidR="00381925" w:rsidRPr="001E6E8E" w:rsidTr="00B87F87">
        <w:tc>
          <w:tcPr>
            <w:tcW w:w="458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B705FC" w:rsidRDefault="00B705FC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Қауіпсіздікті қамтамасыз ету</w:t>
            </w:r>
          </w:p>
          <w:p w:rsidR="00381925" w:rsidRPr="00731686" w:rsidRDefault="00381925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381925" w:rsidRPr="00D95B00" w:rsidRDefault="00593534" w:rsidP="00D9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 үшін және зақым көруші үшін қауіптіліктің болмауын </w:t>
            </w:r>
            <w:r w:rsidR="00D95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тексеру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көз жеткізу. </w:t>
            </w:r>
            <w:r w:rsidR="003E6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Зақым көрушіге қауптілік болмаған жағдайда оны оқиға болған жерден әкет</w:t>
            </w:r>
            <w:r w:rsidR="00D95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пеу қажет. </w:t>
            </w:r>
            <w:r w:rsidR="003E6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81925" w:rsidRPr="001E6E8E" w:rsidTr="00B87F87">
        <w:tc>
          <w:tcPr>
            <w:tcW w:w="458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2" w:type="dxa"/>
          </w:tcPr>
          <w:p w:rsidR="00B705FC" w:rsidRDefault="00B705FC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Зардап көрушінің жағдайын бағалау</w:t>
            </w:r>
          </w:p>
          <w:p w:rsidR="00381925" w:rsidRPr="00731686" w:rsidRDefault="00381925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65" w:type="dxa"/>
          </w:tcPr>
          <w:p w:rsidR="003E6F08" w:rsidRDefault="003E6F08" w:rsidP="00DA0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Зақым көрушінің жағдайын, зақымның болуы мен сипатын, жалпы асқынулар болу мүмкіндігін (қан кету, басы мен омыртқаларының зақымдануы) бағалау</w:t>
            </w:r>
          </w:p>
          <w:p w:rsidR="00381925" w:rsidRPr="00D95B00" w:rsidRDefault="003E6F08" w:rsidP="00D9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Тыныс және жүрек-тамыр жүйе</w:t>
            </w:r>
            <w:r w:rsidR="00D95B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інің жағдайын бағалау, шоктың болмауына көз жеткізу</w:t>
            </w:r>
            <w:r w:rsidR="00D95B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81925" w:rsidRPr="00731686" w:rsidTr="00B87F87">
        <w:tc>
          <w:tcPr>
            <w:tcW w:w="458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2" w:type="dxa"/>
          </w:tcPr>
          <w:p w:rsidR="00AD136E" w:rsidRDefault="00AD136E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Зақым</w:t>
            </w:r>
            <w:r w:rsidR="00FF0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данған аяқтың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жағдайын бағалау. Иммобилизация жасауға көрсеткішті анықтау. Науқастың келісімін алу.</w:t>
            </w:r>
          </w:p>
          <w:p w:rsidR="00AD136E" w:rsidRDefault="00AD136E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1925" w:rsidRPr="00731686" w:rsidRDefault="00381925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65" w:type="dxa"/>
          </w:tcPr>
          <w:p w:rsidR="00FD1A24" w:rsidRDefault="00AB428F" w:rsidP="00DA0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Сирақ сынуының абсолютті және салыстырмалы белгілерін анықтау: аяқ</w:t>
            </w:r>
            <w:r w:rsidR="003350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мәжбүрлі қалпы, тексеруде тіндердің гиперемиясы, теріасты гематомасы</w:t>
            </w:r>
            <w:r w:rsidR="003350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байқалады, сүйек сынықтарының көзге көрінетін ығысулары жоқ. </w:t>
            </w:r>
            <w:r w:rsidR="00FD1A2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Сирақтың ортаңғы үштен бірін пальпациялауда өткір ауырсыну, патологиялық қозғалыс анықталады. Ашық жара</w:t>
            </w:r>
            <w:r w:rsidR="003350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қаттар </w:t>
            </w:r>
            <w:r w:rsidR="00FD1A2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байқалмайды. </w:t>
            </w:r>
            <w:r w:rsidR="003350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Табан </w:t>
            </w:r>
            <w:r w:rsidR="00FD1A2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артерияларынан пульсті, капиллярлық қанағым жағдайын анықтау.</w:t>
            </w:r>
          </w:p>
          <w:p w:rsidR="00381925" w:rsidRPr="00731686" w:rsidRDefault="00FD1A24" w:rsidP="0033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Иммобилизация жасауға көрсеткішті анықтау. </w:t>
            </w:r>
            <w:r w:rsidR="003350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Зақым көрушіге иммобилизация 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шарасының маңызы мен мақсатын түсіндіру. Науқастың келісімін алу.</w:t>
            </w:r>
          </w:p>
        </w:tc>
      </w:tr>
      <w:tr w:rsidR="00381925" w:rsidRPr="001E6E8E" w:rsidTr="00B87F87">
        <w:tc>
          <w:tcPr>
            <w:tcW w:w="458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22" w:type="dxa"/>
          </w:tcPr>
          <w:p w:rsidR="00AD136E" w:rsidRDefault="00FF07CC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ауырсынуды басуды жасау. </w:t>
            </w:r>
            <w:r w:rsidR="00AD1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Стерил</w:t>
            </w:r>
            <w:r w:rsidR="004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қолғап кию. Қолды өңдеу</w:t>
            </w:r>
            <w:r w:rsidR="00AD1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D136E" w:rsidRDefault="00AD136E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1925" w:rsidRPr="00731686" w:rsidRDefault="00381925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3B4B69" w:rsidRDefault="003B4B69" w:rsidP="00DA0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ау</w:t>
            </w:r>
            <w:r w:rsidR="005E1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ырсынуды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басу мақсатында зақым көруші 10 мг кеторолакты (немесе 100 мг кетоналды, немесе 10 мг кеторалды) пероралды қабылдау қажет.</w:t>
            </w:r>
          </w:p>
          <w:p w:rsidR="00381925" w:rsidRPr="006D203C" w:rsidRDefault="003B4B69" w:rsidP="005E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Қолды антисептиктер ерітіндісімен өңдеу, стерил</w:t>
            </w:r>
            <w:r w:rsidR="004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қолғап кию.</w:t>
            </w:r>
          </w:p>
        </w:tc>
      </w:tr>
      <w:tr w:rsidR="00381925" w:rsidRPr="001E6E8E" w:rsidTr="00B87F87">
        <w:tc>
          <w:tcPr>
            <w:tcW w:w="458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22" w:type="dxa"/>
          </w:tcPr>
          <w:p w:rsidR="00AD136E" w:rsidRDefault="00AD136E" w:rsidP="00DA0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Зақым</w:t>
            </w:r>
            <w:r w:rsidR="00956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данған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аяқ-қолды орташа физиологиялық жағдай</w:t>
            </w:r>
            <w:r w:rsidR="009D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ға келтіру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AD136E" w:rsidRDefault="00AD136E" w:rsidP="00DA0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81925" w:rsidRPr="00731686" w:rsidRDefault="00381925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381925" w:rsidRPr="006D203C" w:rsidRDefault="00956FAA" w:rsidP="009D5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Шина салардан бұрын зақымданған аяқ-қолды орташа физиологиялық жағдайға келтіру (жамбас-сан және шынтақ буындарында бүгу, сирақ-табан буындарын 90 градусқа дейін</w:t>
            </w:r>
            <w:r w:rsidR="009D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сыртынан бүгу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). Егер бұл мүмкін болмаған жағдайда, онда сүйек сынықтары барынша аз ығысатын қалып</w:t>
            </w:r>
            <w:r w:rsidR="009D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қамтамасыз ету.</w:t>
            </w:r>
          </w:p>
        </w:tc>
      </w:tr>
      <w:tr w:rsidR="00381925" w:rsidRPr="00731686" w:rsidTr="00B87F87">
        <w:tc>
          <w:tcPr>
            <w:tcW w:w="458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22" w:type="dxa"/>
          </w:tcPr>
          <w:p w:rsidR="00AD136E" w:rsidRDefault="00FF07CC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Шинаның өлшемі мен тү</w:t>
            </w:r>
            <w:r w:rsidR="00AD1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рін анықтау</w:t>
            </w:r>
          </w:p>
          <w:p w:rsidR="00AD136E" w:rsidRDefault="00AD136E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1925" w:rsidRPr="00731686" w:rsidRDefault="00381925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381925" w:rsidRPr="00731686" w:rsidRDefault="00915E02" w:rsidP="00943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Шинаның ұзындығын анықтау (зақымданған орынға қатысты</w:t>
            </w:r>
            <w:r w:rsidR="00943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ең болмағанда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943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жоғарыда және төменде жатқан буындарды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қамтуы тиіс). Зақымданған аяқтың ұзындығын сау аяқтың контурлары бойынша </w:t>
            </w:r>
            <w:r w:rsidR="00943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табанның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943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II </w:t>
            </w:r>
            <w:r w:rsidR="00943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башпайының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ұшынан сыртқы тобыққа дейін </w:t>
            </w:r>
            <w:r w:rsidR="00943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және сыртқы тобықтан мықын сүйегі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тарағының сыртқы жиегіне дейін өлшеу. Шинаның түрін анықтау </w:t>
            </w:r>
            <w:r w:rsidRPr="00943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(тасымалдайтын баспалдақты Крамер шинасы).</w:t>
            </w:r>
            <w:r w:rsidR="00381925" w:rsidRPr="007316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81925" w:rsidRPr="00731686" w:rsidTr="00B87F87">
        <w:tc>
          <w:tcPr>
            <w:tcW w:w="458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22" w:type="dxa"/>
          </w:tcPr>
          <w:p w:rsidR="00381925" w:rsidRPr="00731686" w:rsidRDefault="00AD136E" w:rsidP="008E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Зақымданған аяқ-қол контурлары бойынша шинаны құрастыру</w:t>
            </w:r>
          </w:p>
        </w:tc>
        <w:tc>
          <w:tcPr>
            <w:tcW w:w="5965" w:type="dxa"/>
          </w:tcPr>
          <w:p w:rsidR="00381925" w:rsidRPr="00731686" w:rsidRDefault="004A5E2A" w:rsidP="008E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Шинаны таңдаудан соң зақымданған аяқтың артқы беткейі контуры бойынша </w:t>
            </w:r>
            <w:r w:rsidR="008E4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шинаны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құрастыру қажет</w:t>
            </w:r>
          </w:p>
        </w:tc>
      </w:tr>
      <w:tr w:rsidR="00381925" w:rsidRPr="00731686" w:rsidTr="00B87F87">
        <w:tc>
          <w:tcPr>
            <w:tcW w:w="458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22" w:type="dxa"/>
          </w:tcPr>
          <w:p w:rsidR="00381925" w:rsidRPr="00731686" w:rsidRDefault="00FF07CC" w:rsidP="008E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Сүйек шодырларының</w:t>
            </w:r>
            <w:r w:rsidR="00AD13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AD13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астына дәкеден жасалған төсе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мелер </w:t>
            </w:r>
            <w:r w:rsidR="00AD13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салу</w:t>
            </w:r>
          </w:p>
        </w:tc>
        <w:tc>
          <w:tcPr>
            <w:tcW w:w="5965" w:type="dxa"/>
          </w:tcPr>
          <w:p w:rsidR="00381925" w:rsidRPr="00731686" w:rsidRDefault="004A5E2A" w:rsidP="008E4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Сүйек </w:t>
            </w:r>
            <w:r w:rsidR="008E4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шодырларын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(тобық, тізе буыны) қысылып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қалу</w:t>
            </w:r>
            <w:r w:rsidR="008E4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дан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және некроздың дамуынан сақтандыру үшін мақтадан (дәкеден) жасалған төсеме салу қажет. </w:t>
            </w:r>
          </w:p>
        </w:tc>
      </w:tr>
      <w:tr w:rsidR="00381925" w:rsidRPr="001E6E8E" w:rsidTr="00B87F87">
        <w:tc>
          <w:tcPr>
            <w:tcW w:w="458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922" w:type="dxa"/>
          </w:tcPr>
          <w:p w:rsidR="00AD136E" w:rsidRDefault="00AD136E" w:rsidP="00DA08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Зақымданған аяқ-қолды </w:t>
            </w:r>
            <w:r w:rsidR="00FF07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құрастырылған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шинаға салу</w:t>
            </w:r>
          </w:p>
          <w:p w:rsidR="00381925" w:rsidRPr="00731686" w:rsidRDefault="00381925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65" w:type="dxa"/>
          </w:tcPr>
          <w:p w:rsidR="00381925" w:rsidRPr="00731686" w:rsidRDefault="00CA2B6B" w:rsidP="0019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Ассистенттің көмегімен</w:t>
            </w:r>
            <w:r w:rsidR="0019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(егер ол болса)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зақымданған аяқт</w:t>
            </w:r>
            <w:r w:rsidR="0019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 құрастырылған тасымалдайтын 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инаға салу. Ассистент болмаған</w:t>
            </w:r>
            <w:r w:rsidR="0019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жағдайда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аяқты топай сүйектің бұдырының артына</w:t>
            </w:r>
            <w:r w:rsidR="0019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көтеру және иыққа салу, сосын аяқтың астына құрастырылған шинаны </w:t>
            </w:r>
            <w:r w:rsidR="0019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аяқты ақырындап түсіру.</w:t>
            </w:r>
          </w:p>
        </w:tc>
      </w:tr>
      <w:tr w:rsidR="00381925" w:rsidRPr="001E6E8E" w:rsidTr="00B87F87">
        <w:tc>
          <w:tcPr>
            <w:tcW w:w="458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22" w:type="dxa"/>
          </w:tcPr>
          <w:p w:rsidR="00E874DF" w:rsidRDefault="00E874DF" w:rsidP="00DA08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Шинаны бекіту. Зақым көрушіні ауруханағ</w:t>
            </w:r>
            <w:r w:rsidR="00FF07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жеткізу.</w:t>
            </w:r>
          </w:p>
          <w:p w:rsidR="00381925" w:rsidRPr="00731686" w:rsidRDefault="00381925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CA2B6B" w:rsidRDefault="00CA2B6B" w:rsidP="00DA08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Шинаны шетінен ортасына қарай </w:t>
            </w:r>
            <w:r w:rsidR="009A7D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бинтпен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тығыздап бекіту, </w:t>
            </w:r>
            <w:r w:rsidR="009A7D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ол үшін бинттің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келесі қабаты </w:t>
            </w:r>
            <w:r w:rsidR="009A7D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алдыңғысының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үштен бірін немесе жартысын жабатындай болу керек. Дисталды қанайналымның жағдайын бақылау үшін тырнақ пластинкаларын ашық қалдыру керек.</w:t>
            </w:r>
          </w:p>
          <w:p w:rsidR="00381925" w:rsidRPr="009A7D3A" w:rsidRDefault="00CA2B6B" w:rsidP="009A7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</w:t>
            </w:r>
            <w:r w:rsidR="009A7D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көрушіні травматологиялық көмек көрсететін жақын ауруханаға жеткізу</w:t>
            </w:r>
            <w:r w:rsidR="009A7D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</w:tbl>
    <w:p w:rsidR="00381925" w:rsidRPr="009A7D3A" w:rsidRDefault="00381925" w:rsidP="00DA08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282399" w:rsidRDefault="00282399" w:rsidP="002823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Клиникалық станцияларды өту ұзақтығы 10 минуттан аспайды</w:t>
      </w:r>
    </w:p>
    <w:p w:rsidR="00381925" w:rsidRPr="00282399" w:rsidRDefault="00381925" w:rsidP="00DA08B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381925" w:rsidRPr="00731686" w:rsidRDefault="00381925" w:rsidP="00DA08B3">
      <w:pPr>
        <w:pStyle w:val="a6"/>
        <w:spacing w:before="0" w:beforeAutospacing="0" w:after="0" w:afterAutospacing="0"/>
        <w:jc w:val="center"/>
        <w:rPr>
          <w:b/>
        </w:rPr>
      </w:pPr>
    </w:p>
    <w:p w:rsidR="00381925" w:rsidRPr="00731686" w:rsidRDefault="00381925" w:rsidP="00DA08B3">
      <w:pPr>
        <w:pStyle w:val="a6"/>
        <w:spacing w:before="0" w:beforeAutospacing="0" w:after="0" w:afterAutospacing="0"/>
        <w:jc w:val="center"/>
        <w:rPr>
          <w:b/>
        </w:rPr>
      </w:pPr>
    </w:p>
    <w:p w:rsidR="00381925" w:rsidRPr="00731686" w:rsidRDefault="00381925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81925" w:rsidRPr="00731686" w:rsidRDefault="00381925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925" w:rsidRPr="00731686" w:rsidRDefault="00381925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925" w:rsidRPr="00731686" w:rsidRDefault="00381925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5C" w:rsidRDefault="0038755C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7F4D07" w:rsidRPr="007F4D07" w:rsidRDefault="007F4D07" w:rsidP="007F4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9074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«Травмалар кезінде шұғыл көмек көрсету»</w:t>
      </w:r>
    </w:p>
    <w:p w:rsidR="005E4660" w:rsidRPr="001E6E8E" w:rsidRDefault="005E4660" w:rsidP="005E46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6E8E">
        <w:rPr>
          <w:rFonts w:ascii="Times New Roman" w:hAnsi="Times New Roman" w:cs="Times New Roman"/>
          <w:b/>
          <w:sz w:val="28"/>
          <w:szCs w:val="28"/>
          <w:lang w:val="kk-KZ"/>
        </w:rPr>
        <w:t>Клиникалы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 жағдай</w:t>
      </w:r>
      <w:r w:rsidRPr="001E6E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E6E8E">
        <w:rPr>
          <w:rFonts w:ascii="Times New Roman" w:hAnsi="Times New Roman" w:cs="Times New Roman"/>
          <w:b/>
          <w:sz w:val="24"/>
          <w:szCs w:val="24"/>
          <w:lang w:val="kk-KZ"/>
        </w:rPr>
        <w:t>№1</w:t>
      </w:r>
    </w:p>
    <w:p w:rsidR="005E4660" w:rsidRPr="001E6E8E" w:rsidRDefault="005E4660" w:rsidP="005E46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4660" w:rsidRPr="001E6E8E" w:rsidRDefault="005E4660" w:rsidP="005E4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3B6A">
        <w:rPr>
          <w:rFonts w:ascii="Times New Roman" w:hAnsi="Times New Roman" w:cs="Times New Roman"/>
          <w:b/>
          <w:sz w:val="24"/>
          <w:szCs w:val="24"/>
          <w:lang w:val="kk-KZ"/>
        </w:rPr>
        <w:t>Оқиға болған орын</w:t>
      </w:r>
      <w:r w:rsidRPr="001E6E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Сіз </w:t>
      </w:r>
      <w:r w:rsidRPr="001E6E8E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жедел медициналық көмектің кезекші бригадасының қызметкерісіз.  </w:t>
      </w:r>
    </w:p>
    <w:p w:rsidR="005E4660" w:rsidRPr="00E33B6A" w:rsidRDefault="005E4660" w:rsidP="005E4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6A">
        <w:rPr>
          <w:rFonts w:ascii="Times New Roman" w:hAnsi="Times New Roman"/>
          <w:b/>
          <w:sz w:val="24"/>
          <w:szCs w:val="24"/>
          <w:lang w:val="kk-KZ"/>
        </w:rPr>
        <w:t>Науқас туралы мәлімет</w:t>
      </w:r>
      <w:r w:rsidRPr="00E33B6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ер адам </w:t>
      </w:r>
      <w:r w:rsidRPr="00E33B6A">
        <w:rPr>
          <w:rFonts w:ascii="Times New Roman" w:hAnsi="Times New Roman" w:cs="Times New Roman"/>
          <w:sz w:val="24"/>
          <w:szCs w:val="24"/>
        </w:rPr>
        <w:t xml:space="preserve">35 </w:t>
      </w:r>
      <w:r>
        <w:rPr>
          <w:rFonts w:ascii="Times New Roman" w:hAnsi="Times New Roman" w:cs="Times New Roman"/>
          <w:sz w:val="24"/>
          <w:szCs w:val="24"/>
          <w:lang w:val="kk-KZ"/>
        </w:rPr>
        <w:t>жаста</w:t>
      </w:r>
    </w:p>
    <w:p w:rsidR="005E4660" w:rsidRDefault="005E4660" w:rsidP="005E4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3B6A">
        <w:rPr>
          <w:rFonts w:ascii="Times New Roman" w:hAnsi="Times New Roman" w:cs="Times New Roman"/>
          <w:b/>
          <w:sz w:val="24"/>
          <w:szCs w:val="24"/>
          <w:lang w:val="kk-KZ"/>
        </w:rPr>
        <w:t>Шарты</w:t>
      </w:r>
      <w:r w:rsidRPr="00E33B6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жол</w:t>
      </w:r>
      <w:r w:rsidRPr="00254C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көлік оқиғасының нәтижесінде жүргізуші жұмсақ тіндердің көптеген соғылуларын, аздап беткейлі жарақаттар алған. Негізгі шағымы оң аяғы аймағындағы өткір ауырсынудың болуымен, тірек қызметінің бұзылысымен, оң сирақтың деформациясымен байланысты.</w:t>
      </w:r>
    </w:p>
    <w:p w:rsidR="005E4660" w:rsidRPr="00444535" w:rsidRDefault="005E4660" w:rsidP="005E4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4535">
        <w:rPr>
          <w:rFonts w:ascii="Times New Roman" w:hAnsi="Times New Roman" w:cs="Times New Roman"/>
          <w:b/>
          <w:sz w:val="24"/>
          <w:szCs w:val="24"/>
          <w:lang w:val="kk-KZ"/>
        </w:rPr>
        <w:t>Объектив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ті</w:t>
      </w:r>
      <w:r w:rsidRPr="004445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ЖЖЖ</w:t>
      </w:r>
      <w:r w:rsidRPr="00444535">
        <w:rPr>
          <w:rFonts w:ascii="Times New Roman" w:hAnsi="Times New Roman" w:cs="Times New Roman"/>
          <w:sz w:val="24"/>
          <w:szCs w:val="24"/>
          <w:lang w:val="kk-KZ"/>
        </w:rPr>
        <w:t xml:space="preserve"> 80 </w:t>
      </w:r>
      <w:r>
        <w:rPr>
          <w:rFonts w:ascii="Times New Roman" w:hAnsi="Times New Roman" w:cs="Times New Roman"/>
          <w:sz w:val="24"/>
          <w:szCs w:val="24"/>
          <w:lang w:val="kk-KZ"/>
        </w:rPr>
        <w:t>соғу</w:t>
      </w:r>
      <w:r w:rsidRPr="00444535">
        <w:rPr>
          <w:rFonts w:ascii="Times New Roman" w:hAnsi="Times New Roman" w:cs="Times New Roman"/>
          <w:sz w:val="24"/>
          <w:szCs w:val="24"/>
          <w:lang w:val="kk-KZ"/>
        </w:rPr>
        <w:t>/минут</w:t>
      </w:r>
      <w:r>
        <w:rPr>
          <w:rFonts w:ascii="Times New Roman" w:hAnsi="Times New Roman" w:cs="Times New Roman"/>
          <w:sz w:val="24"/>
          <w:szCs w:val="24"/>
          <w:lang w:val="kk-KZ"/>
        </w:rPr>
        <w:t>ына</w:t>
      </w:r>
      <w:r w:rsidRPr="00444535">
        <w:rPr>
          <w:rFonts w:ascii="Times New Roman" w:hAnsi="Times New Roman" w:cs="Times New Roman"/>
          <w:sz w:val="24"/>
          <w:szCs w:val="24"/>
          <w:lang w:val="kk-KZ"/>
        </w:rPr>
        <w:t>, А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444535">
        <w:rPr>
          <w:rFonts w:ascii="Times New Roman" w:hAnsi="Times New Roman" w:cs="Times New Roman"/>
          <w:sz w:val="24"/>
          <w:szCs w:val="24"/>
          <w:lang w:val="kk-KZ"/>
        </w:rPr>
        <w:t xml:space="preserve"> 125/80 мм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сынап бағаны. Шок белгілері анықталмаған. </w:t>
      </w:r>
      <w:r w:rsidRPr="004445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E4660" w:rsidRDefault="005E4660" w:rsidP="005E4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Жергілікті</w:t>
      </w:r>
      <w:r w:rsidRPr="00444535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4445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оң сирақтың ортаңғы үштен бірінде өткір ауырсыну, сүйек сынықтарының көзге көрінбейтін ығысуларынсыз оң сирақтың сынуының абсолютті белгілері анықталады. Көзбен қарауда (визуалды) терінің терең зақымданулары анықталмайды.</w:t>
      </w:r>
    </w:p>
    <w:p w:rsidR="005E4660" w:rsidRPr="00E33B6A" w:rsidRDefault="005E4660" w:rsidP="005E4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B6A">
        <w:rPr>
          <w:rFonts w:ascii="Times New Roman" w:hAnsi="Times New Roman" w:cs="Times New Roman"/>
          <w:b/>
          <w:sz w:val="24"/>
          <w:szCs w:val="24"/>
          <w:lang w:val="kk-KZ"/>
        </w:rPr>
        <w:t>Тапсырмалар</w:t>
      </w:r>
      <w:r w:rsidRPr="00E33B6A">
        <w:rPr>
          <w:rFonts w:ascii="Times New Roman" w:hAnsi="Times New Roman" w:cs="Times New Roman"/>
          <w:b/>
          <w:sz w:val="24"/>
          <w:szCs w:val="24"/>
        </w:rPr>
        <w:t>:</w:t>
      </w:r>
    </w:p>
    <w:p w:rsidR="005E4660" w:rsidRPr="00E33B6A" w:rsidRDefault="005E4660" w:rsidP="005E466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Зақым көрушінің жағдайын бағалаңыз.</w:t>
      </w:r>
    </w:p>
    <w:p w:rsidR="005E4660" w:rsidRPr="00E33B6A" w:rsidRDefault="005E4660" w:rsidP="005E466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Зақым көрушіні ауруханаға қауіпсіз жеткізу мүмкіндігін қамтамасыз етіңіз.  </w:t>
      </w:r>
    </w:p>
    <w:p w:rsidR="005E4660" w:rsidRPr="007A2DB7" w:rsidRDefault="005E4660" w:rsidP="005E466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6E8E" w:rsidRDefault="001E6E8E" w:rsidP="007F4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E6E8E" w:rsidRDefault="001E6E8E" w:rsidP="007F4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E6E8E" w:rsidRDefault="001E6E8E" w:rsidP="007F4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E6E8E" w:rsidRDefault="001E6E8E" w:rsidP="007F4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F4D07" w:rsidRPr="007F4D07" w:rsidRDefault="007F4D07" w:rsidP="007F4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9074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«Травмалар кезінде шұғыл көмек көрсету»</w:t>
      </w:r>
    </w:p>
    <w:p w:rsidR="005E4660" w:rsidRPr="001E6E8E" w:rsidRDefault="005E4660" w:rsidP="005E46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6E8E">
        <w:rPr>
          <w:rFonts w:ascii="Times New Roman" w:hAnsi="Times New Roman" w:cs="Times New Roman"/>
          <w:b/>
          <w:sz w:val="28"/>
          <w:szCs w:val="28"/>
          <w:lang w:val="kk-KZ"/>
        </w:rPr>
        <w:t>Клиникалы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 жағдай</w:t>
      </w:r>
      <w:r w:rsidRPr="001E6E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E6E8E">
        <w:rPr>
          <w:rFonts w:ascii="Times New Roman" w:hAnsi="Times New Roman" w:cs="Times New Roman"/>
          <w:b/>
          <w:sz w:val="24"/>
          <w:szCs w:val="24"/>
          <w:lang w:val="kk-KZ"/>
        </w:rPr>
        <w:t>№2</w:t>
      </w:r>
    </w:p>
    <w:p w:rsidR="005E4660" w:rsidRPr="001E6E8E" w:rsidRDefault="005E4660" w:rsidP="005E46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4660" w:rsidRPr="001E6E8E" w:rsidRDefault="005E4660" w:rsidP="005E4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3B6A">
        <w:rPr>
          <w:rFonts w:ascii="Times New Roman" w:hAnsi="Times New Roman" w:cs="Times New Roman"/>
          <w:b/>
          <w:sz w:val="24"/>
          <w:szCs w:val="24"/>
          <w:lang w:val="kk-KZ"/>
        </w:rPr>
        <w:t>Оқиға болған орын</w:t>
      </w:r>
      <w:r w:rsidRPr="001E6E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Сіз </w:t>
      </w:r>
      <w:r w:rsidRPr="001E6E8E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жедел медициналық көмектің кезекші бригадасының қызметкерісіз.</w:t>
      </w:r>
    </w:p>
    <w:p w:rsidR="005E4660" w:rsidRDefault="005E4660" w:rsidP="005E4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3B6A">
        <w:rPr>
          <w:rFonts w:ascii="Times New Roman" w:hAnsi="Times New Roman"/>
          <w:b/>
          <w:sz w:val="24"/>
          <w:szCs w:val="24"/>
          <w:lang w:val="kk-KZ"/>
        </w:rPr>
        <w:t>Науқас туралы мәлімет</w:t>
      </w:r>
      <w:r w:rsidRPr="001E6E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әйел </w:t>
      </w:r>
      <w:r w:rsidRPr="001E6E8E">
        <w:rPr>
          <w:rFonts w:ascii="Times New Roman" w:hAnsi="Times New Roman" w:cs="Times New Roman"/>
          <w:sz w:val="24"/>
          <w:szCs w:val="24"/>
          <w:lang w:val="kk-KZ"/>
        </w:rPr>
        <w:t xml:space="preserve">25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жаста. </w:t>
      </w:r>
    </w:p>
    <w:p w:rsidR="005E4660" w:rsidRPr="00444535" w:rsidRDefault="005E4660" w:rsidP="005E4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3B6A">
        <w:rPr>
          <w:rFonts w:ascii="Times New Roman" w:hAnsi="Times New Roman" w:cs="Times New Roman"/>
          <w:b/>
          <w:sz w:val="24"/>
          <w:szCs w:val="24"/>
          <w:lang w:val="kk-KZ"/>
        </w:rPr>
        <w:t>Шарты</w:t>
      </w:r>
      <w:r w:rsidRPr="004445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мұз айдынында сырғанап жүріп құлаудың нәтижесінде сол аяғының жарақатын (травма) алған. </w:t>
      </w:r>
    </w:p>
    <w:p w:rsidR="005E4660" w:rsidRPr="005E4660" w:rsidRDefault="005E4660" w:rsidP="005E4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3B6A">
        <w:rPr>
          <w:rFonts w:ascii="Times New Roman" w:hAnsi="Times New Roman" w:cs="Times New Roman"/>
          <w:b/>
          <w:sz w:val="24"/>
          <w:szCs w:val="24"/>
        </w:rPr>
        <w:t>Объектив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ті</w:t>
      </w:r>
      <w:r w:rsidRPr="00E33B6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ЖЖЖ</w:t>
      </w:r>
      <w:r w:rsidRPr="00E33B6A">
        <w:rPr>
          <w:rFonts w:ascii="Times New Roman" w:hAnsi="Times New Roman" w:cs="Times New Roman"/>
          <w:sz w:val="24"/>
          <w:szCs w:val="24"/>
        </w:rPr>
        <w:t xml:space="preserve"> 82 </w:t>
      </w:r>
      <w:r>
        <w:rPr>
          <w:rFonts w:ascii="Times New Roman" w:hAnsi="Times New Roman" w:cs="Times New Roman"/>
          <w:sz w:val="24"/>
          <w:szCs w:val="24"/>
          <w:lang w:val="kk-KZ"/>
        </w:rPr>
        <w:t>соғу</w:t>
      </w:r>
      <w:r w:rsidRPr="00E33B6A">
        <w:rPr>
          <w:rFonts w:ascii="Times New Roman" w:hAnsi="Times New Roman" w:cs="Times New Roman"/>
          <w:sz w:val="24"/>
          <w:szCs w:val="24"/>
        </w:rPr>
        <w:t>/минут</w:t>
      </w:r>
      <w:r>
        <w:rPr>
          <w:rFonts w:ascii="Times New Roman" w:hAnsi="Times New Roman" w:cs="Times New Roman"/>
          <w:sz w:val="24"/>
          <w:szCs w:val="24"/>
          <w:lang w:val="kk-KZ"/>
        </w:rPr>
        <w:t>ына</w:t>
      </w:r>
      <w:r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E33B6A">
        <w:rPr>
          <w:rFonts w:ascii="Times New Roman" w:hAnsi="Times New Roman" w:cs="Times New Roman"/>
          <w:sz w:val="24"/>
          <w:szCs w:val="24"/>
        </w:rPr>
        <w:t xml:space="preserve"> 120/80 мм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сынап бағаны. Шок белгілері анықталмаған. </w:t>
      </w:r>
      <w:r w:rsidRPr="005E46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E4660" w:rsidRDefault="005E4660" w:rsidP="005E4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Жергілікті</w:t>
      </w:r>
      <w:r w:rsidRPr="005E466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5E46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оң сирақтың ортаңғы үштен бірінде ауырсыну, сүйек сынықтарының көзге көрінбейтін ығысуларынсыз оң сирақтың сынуының абсолютті белгілері анықталады. Көзбен қарауда (визуалды) терінің терең зақымданулары анықталмайды.</w:t>
      </w:r>
    </w:p>
    <w:p w:rsidR="005E4660" w:rsidRPr="00E33B6A" w:rsidRDefault="005E4660" w:rsidP="005E4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B6A">
        <w:rPr>
          <w:rFonts w:ascii="Times New Roman" w:hAnsi="Times New Roman" w:cs="Times New Roman"/>
          <w:b/>
          <w:sz w:val="24"/>
          <w:szCs w:val="24"/>
          <w:lang w:val="kk-KZ"/>
        </w:rPr>
        <w:t>Тапсырмалар</w:t>
      </w:r>
      <w:r w:rsidRPr="00E33B6A">
        <w:rPr>
          <w:rFonts w:ascii="Times New Roman" w:hAnsi="Times New Roman" w:cs="Times New Roman"/>
          <w:b/>
          <w:sz w:val="24"/>
          <w:szCs w:val="24"/>
        </w:rPr>
        <w:t>:</w:t>
      </w:r>
    </w:p>
    <w:p w:rsidR="005E4660" w:rsidRPr="00444535" w:rsidRDefault="005E4660" w:rsidP="005E4660">
      <w:pPr>
        <w:pStyle w:val="a3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4535">
        <w:rPr>
          <w:rFonts w:ascii="Times New Roman" w:hAnsi="Times New Roman" w:cs="Times New Roman"/>
          <w:sz w:val="24"/>
          <w:szCs w:val="24"/>
          <w:lang w:val="kk-KZ"/>
        </w:rPr>
        <w:t xml:space="preserve">Зақым көрушінің жағдайын бағалаңыз. </w:t>
      </w:r>
    </w:p>
    <w:p w:rsidR="005E4660" w:rsidRPr="007A2DB7" w:rsidRDefault="005E4660" w:rsidP="005E4660">
      <w:pPr>
        <w:pStyle w:val="a3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4535">
        <w:rPr>
          <w:rFonts w:ascii="Times New Roman" w:hAnsi="Times New Roman" w:cs="Times New Roman"/>
          <w:sz w:val="24"/>
          <w:szCs w:val="24"/>
          <w:lang w:val="kk-KZ"/>
        </w:rPr>
        <w:t xml:space="preserve">Зақым көрушіні ауруханаға қауіпсіз жеткізу мүмкіндігін қамтамасыз етіңіз.  </w:t>
      </w:r>
    </w:p>
    <w:p w:rsidR="005E4660" w:rsidRPr="00731686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sectPr w:rsidR="005E4660" w:rsidRPr="0073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B15"/>
    <w:multiLevelType w:val="hybridMultilevel"/>
    <w:tmpl w:val="653C0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7CAB"/>
    <w:multiLevelType w:val="hybridMultilevel"/>
    <w:tmpl w:val="7E3A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02A7"/>
    <w:multiLevelType w:val="hybridMultilevel"/>
    <w:tmpl w:val="A6D00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618C"/>
    <w:multiLevelType w:val="hybridMultilevel"/>
    <w:tmpl w:val="D1BC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7BD4"/>
    <w:multiLevelType w:val="hybridMultilevel"/>
    <w:tmpl w:val="7D80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25EA2"/>
    <w:multiLevelType w:val="hybridMultilevel"/>
    <w:tmpl w:val="8E9A2882"/>
    <w:lvl w:ilvl="0" w:tplc="427023A6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19D96239"/>
    <w:multiLevelType w:val="hybridMultilevel"/>
    <w:tmpl w:val="A6D00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B1240"/>
    <w:multiLevelType w:val="hybridMultilevel"/>
    <w:tmpl w:val="A92A4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114CA"/>
    <w:multiLevelType w:val="hybridMultilevel"/>
    <w:tmpl w:val="653C0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57B1F"/>
    <w:multiLevelType w:val="hybridMultilevel"/>
    <w:tmpl w:val="33F25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A122D"/>
    <w:multiLevelType w:val="hybridMultilevel"/>
    <w:tmpl w:val="1E5A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9466E"/>
    <w:multiLevelType w:val="hybridMultilevel"/>
    <w:tmpl w:val="531000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0D5262"/>
    <w:multiLevelType w:val="hybridMultilevel"/>
    <w:tmpl w:val="B33EFF8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3A03220"/>
    <w:multiLevelType w:val="hybridMultilevel"/>
    <w:tmpl w:val="57A2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F00A5"/>
    <w:multiLevelType w:val="hybridMultilevel"/>
    <w:tmpl w:val="F430597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 w15:restartNumberingAfterBreak="0">
    <w:nsid w:val="3C507FEE"/>
    <w:multiLevelType w:val="hybridMultilevel"/>
    <w:tmpl w:val="672C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D4E16"/>
    <w:multiLevelType w:val="hybridMultilevel"/>
    <w:tmpl w:val="D090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64E11"/>
    <w:multiLevelType w:val="hybridMultilevel"/>
    <w:tmpl w:val="36F2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F2A11"/>
    <w:multiLevelType w:val="hybridMultilevel"/>
    <w:tmpl w:val="AFA00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32D35"/>
    <w:multiLevelType w:val="hybridMultilevel"/>
    <w:tmpl w:val="F51C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B3027"/>
    <w:multiLevelType w:val="hybridMultilevel"/>
    <w:tmpl w:val="F50EB61E"/>
    <w:lvl w:ilvl="0" w:tplc="427023A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4AF861FA"/>
    <w:multiLevelType w:val="hybridMultilevel"/>
    <w:tmpl w:val="0F707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D257B"/>
    <w:multiLevelType w:val="hybridMultilevel"/>
    <w:tmpl w:val="4A6A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51790"/>
    <w:multiLevelType w:val="hybridMultilevel"/>
    <w:tmpl w:val="3B36F57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5A2D4C34"/>
    <w:multiLevelType w:val="hybridMultilevel"/>
    <w:tmpl w:val="3C22342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62D56"/>
    <w:multiLevelType w:val="hybridMultilevel"/>
    <w:tmpl w:val="CE82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61E00"/>
    <w:multiLevelType w:val="hybridMultilevel"/>
    <w:tmpl w:val="1B70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E22C1"/>
    <w:multiLevelType w:val="hybridMultilevel"/>
    <w:tmpl w:val="EC32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F0CCF"/>
    <w:multiLevelType w:val="hybridMultilevel"/>
    <w:tmpl w:val="1F78A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26E77"/>
    <w:multiLevelType w:val="hybridMultilevel"/>
    <w:tmpl w:val="A6D00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5636C"/>
    <w:multiLevelType w:val="hybridMultilevel"/>
    <w:tmpl w:val="594AC0B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9DD5C14"/>
    <w:multiLevelType w:val="hybridMultilevel"/>
    <w:tmpl w:val="6EB2264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541B0"/>
    <w:multiLevelType w:val="hybridMultilevel"/>
    <w:tmpl w:val="82A2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F4A64"/>
    <w:multiLevelType w:val="hybridMultilevel"/>
    <w:tmpl w:val="B33EFF8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21"/>
  </w:num>
  <w:num w:numId="5">
    <w:abstractNumId w:val="27"/>
  </w:num>
  <w:num w:numId="6">
    <w:abstractNumId w:val="7"/>
  </w:num>
  <w:num w:numId="7">
    <w:abstractNumId w:val="28"/>
  </w:num>
  <w:num w:numId="8">
    <w:abstractNumId w:val="33"/>
  </w:num>
  <w:num w:numId="9">
    <w:abstractNumId w:val="5"/>
  </w:num>
  <w:num w:numId="10">
    <w:abstractNumId w:val="20"/>
  </w:num>
  <w:num w:numId="11">
    <w:abstractNumId w:val="30"/>
  </w:num>
  <w:num w:numId="12">
    <w:abstractNumId w:val="23"/>
  </w:num>
  <w:num w:numId="13">
    <w:abstractNumId w:val="31"/>
  </w:num>
  <w:num w:numId="14">
    <w:abstractNumId w:val="14"/>
  </w:num>
  <w:num w:numId="15">
    <w:abstractNumId w:val="12"/>
  </w:num>
  <w:num w:numId="16">
    <w:abstractNumId w:val="26"/>
  </w:num>
  <w:num w:numId="17">
    <w:abstractNumId w:val="0"/>
  </w:num>
  <w:num w:numId="18">
    <w:abstractNumId w:val="8"/>
  </w:num>
  <w:num w:numId="19">
    <w:abstractNumId w:val="22"/>
  </w:num>
  <w:num w:numId="20">
    <w:abstractNumId w:val="19"/>
  </w:num>
  <w:num w:numId="21">
    <w:abstractNumId w:val="9"/>
  </w:num>
  <w:num w:numId="22">
    <w:abstractNumId w:val="15"/>
  </w:num>
  <w:num w:numId="23">
    <w:abstractNumId w:val="18"/>
  </w:num>
  <w:num w:numId="24">
    <w:abstractNumId w:val="16"/>
  </w:num>
  <w:num w:numId="25">
    <w:abstractNumId w:val="25"/>
  </w:num>
  <w:num w:numId="26">
    <w:abstractNumId w:val="13"/>
  </w:num>
  <w:num w:numId="27">
    <w:abstractNumId w:val="32"/>
  </w:num>
  <w:num w:numId="28">
    <w:abstractNumId w:val="29"/>
  </w:num>
  <w:num w:numId="29">
    <w:abstractNumId w:val="6"/>
  </w:num>
  <w:num w:numId="30">
    <w:abstractNumId w:val="2"/>
  </w:num>
  <w:num w:numId="31">
    <w:abstractNumId w:val="24"/>
  </w:num>
  <w:num w:numId="32">
    <w:abstractNumId w:val="1"/>
  </w:num>
  <w:num w:numId="33">
    <w:abstractNumId w:val="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37"/>
    <w:rsid w:val="0003113E"/>
    <w:rsid w:val="0003169F"/>
    <w:rsid w:val="000655E7"/>
    <w:rsid w:val="00081CA2"/>
    <w:rsid w:val="000832C8"/>
    <w:rsid w:val="00083807"/>
    <w:rsid w:val="000C1A73"/>
    <w:rsid w:val="000D1631"/>
    <w:rsid w:val="00132CA8"/>
    <w:rsid w:val="001946E2"/>
    <w:rsid w:val="001A00C2"/>
    <w:rsid w:val="001E030F"/>
    <w:rsid w:val="001E6E8E"/>
    <w:rsid w:val="002040BE"/>
    <w:rsid w:val="0022032C"/>
    <w:rsid w:val="002427E0"/>
    <w:rsid w:val="00254AAD"/>
    <w:rsid w:val="00257C13"/>
    <w:rsid w:val="00282399"/>
    <w:rsid w:val="0028480A"/>
    <w:rsid w:val="00306A1E"/>
    <w:rsid w:val="003350BF"/>
    <w:rsid w:val="00365200"/>
    <w:rsid w:val="00381925"/>
    <w:rsid w:val="0038755C"/>
    <w:rsid w:val="003B4B69"/>
    <w:rsid w:val="003C6D92"/>
    <w:rsid w:val="003E6F08"/>
    <w:rsid w:val="003E7C1B"/>
    <w:rsid w:val="0042262F"/>
    <w:rsid w:val="00427EBD"/>
    <w:rsid w:val="004567A3"/>
    <w:rsid w:val="00486150"/>
    <w:rsid w:val="004A5E2A"/>
    <w:rsid w:val="004C6E0A"/>
    <w:rsid w:val="004E3D4F"/>
    <w:rsid w:val="00564AFB"/>
    <w:rsid w:val="00593534"/>
    <w:rsid w:val="005C1244"/>
    <w:rsid w:val="005E1810"/>
    <w:rsid w:val="005E2622"/>
    <w:rsid w:val="005E4660"/>
    <w:rsid w:val="005F3402"/>
    <w:rsid w:val="0062118E"/>
    <w:rsid w:val="00631285"/>
    <w:rsid w:val="006325E7"/>
    <w:rsid w:val="00661B64"/>
    <w:rsid w:val="00664B3A"/>
    <w:rsid w:val="0068329C"/>
    <w:rsid w:val="0068442D"/>
    <w:rsid w:val="006D203C"/>
    <w:rsid w:val="006E4C08"/>
    <w:rsid w:val="00705AEF"/>
    <w:rsid w:val="00731686"/>
    <w:rsid w:val="00743634"/>
    <w:rsid w:val="007567D1"/>
    <w:rsid w:val="00794581"/>
    <w:rsid w:val="007F4D07"/>
    <w:rsid w:val="0089074D"/>
    <w:rsid w:val="008D0A7C"/>
    <w:rsid w:val="008E434C"/>
    <w:rsid w:val="00915E02"/>
    <w:rsid w:val="009173E9"/>
    <w:rsid w:val="0092194A"/>
    <w:rsid w:val="0092709F"/>
    <w:rsid w:val="00943B2D"/>
    <w:rsid w:val="00956FAA"/>
    <w:rsid w:val="0096255A"/>
    <w:rsid w:val="009638D7"/>
    <w:rsid w:val="009A7D3A"/>
    <w:rsid w:val="009B2D0B"/>
    <w:rsid w:val="009B61A6"/>
    <w:rsid w:val="009C7B5A"/>
    <w:rsid w:val="009D595B"/>
    <w:rsid w:val="00A3271B"/>
    <w:rsid w:val="00A64B37"/>
    <w:rsid w:val="00AB1212"/>
    <w:rsid w:val="00AB428F"/>
    <w:rsid w:val="00AC2D65"/>
    <w:rsid w:val="00AD136E"/>
    <w:rsid w:val="00AD24F8"/>
    <w:rsid w:val="00AE24F4"/>
    <w:rsid w:val="00AF62B2"/>
    <w:rsid w:val="00B02606"/>
    <w:rsid w:val="00B171BD"/>
    <w:rsid w:val="00B615ED"/>
    <w:rsid w:val="00B705FC"/>
    <w:rsid w:val="00B87F87"/>
    <w:rsid w:val="00B90ABE"/>
    <w:rsid w:val="00C055F3"/>
    <w:rsid w:val="00C624B3"/>
    <w:rsid w:val="00C87E00"/>
    <w:rsid w:val="00CA2B6B"/>
    <w:rsid w:val="00CD031E"/>
    <w:rsid w:val="00D35F80"/>
    <w:rsid w:val="00D635C0"/>
    <w:rsid w:val="00D729B8"/>
    <w:rsid w:val="00D80C7D"/>
    <w:rsid w:val="00D95B00"/>
    <w:rsid w:val="00DA08B3"/>
    <w:rsid w:val="00DC2C31"/>
    <w:rsid w:val="00DF67C4"/>
    <w:rsid w:val="00E16139"/>
    <w:rsid w:val="00E20F27"/>
    <w:rsid w:val="00E3532D"/>
    <w:rsid w:val="00E42092"/>
    <w:rsid w:val="00E529C4"/>
    <w:rsid w:val="00E72F10"/>
    <w:rsid w:val="00E874DF"/>
    <w:rsid w:val="00EA1543"/>
    <w:rsid w:val="00EA78A0"/>
    <w:rsid w:val="00EE2BBE"/>
    <w:rsid w:val="00F22784"/>
    <w:rsid w:val="00F267ED"/>
    <w:rsid w:val="00F26C31"/>
    <w:rsid w:val="00F65273"/>
    <w:rsid w:val="00F810AD"/>
    <w:rsid w:val="00F94102"/>
    <w:rsid w:val="00FA4CBA"/>
    <w:rsid w:val="00FB3848"/>
    <w:rsid w:val="00FB62F8"/>
    <w:rsid w:val="00FC5B2A"/>
    <w:rsid w:val="00FD1A24"/>
    <w:rsid w:val="00FD510A"/>
    <w:rsid w:val="00FD59B6"/>
    <w:rsid w:val="00FF07CC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33D50-C4FC-42C6-8479-124370CF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25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819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8192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38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16</Pages>
  <Words>3466</Words>
  <Characters>19761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Ols</cp:lastModifiedBy>
  <cp:revision>105</cp:revision>
  <dcterms:created xsi:type="dcterms:W3CDTF">2019-06-07T09:27:00Z</dcterms:created>
  <dcterms:modified xsi:type="dcterms:W3CDTF">2019-06-12T06:33:00Z</dcterms:modified>
</cp:coreProperties>
</file>